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0978B">
      <w:pPr>
        <w:widowControl/>
        <w:spacing w:after="156" w:afterLines="50"/>
        <w:jc w:val="center"/>
        <w:rPr>
          <w:rFonts w:ascii="Times New Roman" w:hAnsi="Times New Roman" w:eastAsia="楷体" w:cs="Times New Roman"/>
          <w:b/>
          <w:sz w:val="32"/>
        </w:rPr>
      </w:pPr>
      <w:r>
        <w:rPr>
          <w:rFonts w:hint="eastAsia" w:ascii="Times New Roman" w:hAnsi="Times New Roman" w:eastAsia="楷体" w:cs="Times New Roman"/>
          <w:b/>
          <w:sz w:val="32"/>
        </w:rPr>
        <w:t>论文申报表</w:t>
      </w:r>
    </w:p>
    <w:tbl>
      <w:tblPr>
        <w:tblStyle w:val="6"/>
        <w:tblW w:w="83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661"/>
        <w:gridCol w:w="2074"/>
        <w:gridCol w:w="2074"/>
        <w:gridCol w:w="2074"/>
      </w:tblGrid>
      <w:tr w14:paraId="4F16F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071FE43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楷体" w:cs="Times New Roman"/>
                <w:sz w:val="20"/>
                <w:szCs w:val="20"/>
              </w:rPr>
              <w:t>申报论文</w:t>
            </w:r>
          </w:p>
          <w:p w14:paraId="7A5F5191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 w:val="20"/>
                <w:szCs w:val="20"/>
              </w:rPr>
              <w:t>类别</w:t>
            </w:r>
            <w:r>
              <w:rPr>
                <w:rFonts w:hint="eastAsia" w:ascii="Times New Roman" w:hAnsi="Times New Roman" w:eastAsia="楷体" w:cs="Times New Roman"/>
                <w:sz w:val="20"/>
                <w:szCs w:val="20"/>
              </w:rPr>
              <w:t>（注</w:t>
            </w:r>
            <w:r>
              <w:rPr>
                <w:rFonts w:ascii="Times New Roman" w:hAnsi="Times New Roman" w:eastAsia="楷体" w:cs="Times New Roman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楷体" w:cs="Times New Roman"/>
                <w:sz w:val="20"/>
                <w:szCs w:val="20"/>
              </w:rPr>
              <w:t>）</w:t>
            </w:r>
          </w:p>
        </w:tc>
        <w:tc>
          <w:tcPr>
            <w:tcW w:w="6883" w:type="dxa"/>
            <w:gridSpan w:val="4"/>
            <w:shd w:val="clear" w:color="auto" w:fill="auto"/>
            <w:vAlign w:val="center"/>
          </w:tcPr>
          <w:p w14:paraId="2F6504F2">
            <w:pPr>
              <w:tabs>
                <w:tab w:val="left" w:pos="993"/>
              </w:tabs>
              <w:jc w:val="left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□ 质量功能展开方向            □ 质量创新方向</w:t>
            </w:r>
          </w:p>
          <w:p w14:paraId="3BA5A190">
            <w:pPr>
              <w:tabs>
                <w:tab w:val="left" w:pos="993"/>
              </w:tabs>
              <w:rPr>
                <w:rFonts w:ascii="Times New Roman" w:hAnsi="Times New Roman" w:eastAsia="楷体" w:cs="Times New Roman"/>
                <w:color w:val="FF0000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□ 质量改进方向                □ 其它</w:t>
            </w:r>
          </w:p>
        </w:tc>
      </w:tr>
      <w:tr w14:paraId="21691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301" w:type="dxa"/>
            <w:gridSpan w:val="5"/>
            <w:shd w:val="clear" w:color="auto" w:fill="D8D8D8" w:themeFill="background1" w:themeFillShade="D9"/>
            <w:vAlign w:val="center"/>
          </w:tcPr>
          <w:p w14:paraId="7A59548E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szCs w:val="21"/>
              </w:rPr>
              <w:t>组织</w:t>
            </w:r>
            <w:r>
              <w:rPr>
                <w:rFonts w:ascii="Times New Roman" w:hAnsi="Times New Roman" w:eastAsia="楷体" w:cs="Times New Roman"/>
                <w:szCs w:val="21"/>
              </w:rPr>
              <w:t>基本信息</w:t>
            </w:r>
          </w:p>
        </w:tc>
      </w:tr>
      <w:tr w14:paraId="453FD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43F6FE9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单位名称</w:t>
            </w:r>
          </w:p>
        </w:tc>
        <w:tc>
          <w:tcPr>
            <w:tcW w:w="6883" w:type="dxa"/>
            <w:gridSpan w:val="4"/>
            <w:shd w:val="clear" w:color="auto" w:fill="auto"/>
            <w:vAlign w:val="center"/>
          </w:tcPr>
          <w:p w14:paraId="7E25BC90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b/>
                <w:szCs w:val="21"/>
              </w:rPr>
            </w:pPr>
          </w:p>
        </w:tc>
      </w:tr>
      <w:tr w14:paraId="46FBA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2B5A205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单位类型</w:t>
            </w:r>
          </w:p>
        </w:tc>
        <w:tc>
          <w:tcPr>
            <w:tcW w:w="6883" w:type="dxa"/>
            <w:gridSpan w:val="4"/>
            <w:shd w:val="clear" w:color="auto" w:fill="auto"/>
            <w:vAlign w:val="center"/>
          </w:tcPr>
          <w:p w14:paraId="190444DC">
            <w:pPr>
              <w:tabs>
                <w:tab w:val="left" w:pos="993"/>
              </w:tabs>
              <w:jc w:val="both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 xml:space="preserve">□国企  □民企  □中外合资  □外商独资  □高校及研究机构 </w:t>
            </w:r>
          </w:p>
          <w:p w14:paraId="56037DFF">
            <w:pPr>
              <w:tabs>
                <w:tab w:val="left" w:pos="993"/>
              </w:tabs>
              <w:jc w:val="both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□医疗机构     □其他</w:t>
            </w:r>
          </w:p>
        </w:tc>
      </w:tr>
      <w:tr w14:paraId="252FC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79" w:type="dxa"/>
            <w:gridSpan w:val="2"/>
            <w:shd w:val="clear" w:color="auto" w:fill="auto"/>
            <w:vAlign w:val="center"/>
          </w:tcPr>
          <w:p w14:paraId="1CFD532C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联系人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4200EA2F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0368159A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部门职务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25EB2EBF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</w:p>
        </w:tc>
      </w:tr>
      <w:tr w14:paraId="327F9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79" w:type="dxa"/>
            <w:gridSpan w:val="2"/>
            <w:shd w:val="clear" w:color="auto" w:fill="auto"/>
            <w:vAlign w:val="center"/>
          </w:tcPr>
          <w:p w14:paraId="218E526E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手机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5BD51560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28A055D5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邮箱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48A8DA75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</w:p>
        </w:tc>
      </w:tr>
      <w:tr w14:paraId="52D44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301" w:type="dxa"/>
            <w:gridSpan w:val="5"/>
            <w:shd w:val="clear" w:color="auto" w:fill="CFCECE" w:themeFill="background2" w:themeFillShade="E5"/>
            <w:vAlign w:val="center"/>
          </w:tcPr>
          <w:p w14:paraId="7AAD1345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szCs w:val="21"/>
              </w:rPr>
              <w:t>论文基本信息</w:t>
            </w:r>
          </w:p>
        </w:tc>
      </w:tr>
      <w:tr w14:paraId="2C8E1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79" w:type="dxa"/>
            <w:gridSpan w:val="2"/>
            <w:shd w:val="clear" w:color="auto" w:fill="auto"/>
            <w:vAlign w:val="center"/>
          </w:tcPr>
          <w:p w14:paraId="034D8D8C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szCs w:val="21"/>
              </w:rPr>
              <w:t>论文选题</w:t>
            </w:r>
          </w:p>
        </w:tc>
        <w:tc>
          <w:tcPr>
            <w:tcW w:w="6222" w:type="dxa"/>
            <w:gridSpan w:val="3"/>
            <w:shd w:val="clear" w:color="auto" w:fill="auto"/>
            <w:vAlign w:val="center"/>
          </w:tcPr>
          <w:p w14:paraId="757D898B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</w:p>
        </w:tc>
      </w:tr>
      <w:tr w14:paraId="7AC1D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79" w:type="dxa"/>
            <w:gridSpan w:val="2"/>
            <w:shd w:val="clear" w:color="auto" w:fill="auto"/>
            <w:vAlign w:val="center"/>
          </w:tcPr>
          <w:p w14:paraId="35EB2D55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szCs w:val="21"/>
              </w:rPr>
              <w:t>发表形式</w:t>
            </w:r>
          </w:p>
        </w:tc>
        <w:tc>
          <w:tcPr>
            <w:tcW w:w="6222" w:type="dxa"/>
            <w:gridSpan w:val="3"/>
            <w:shd w:val="clear" w:color="auto" w:fill="auto"/>
            <w:vAlign w:val="center"/>
          </w:tcPr>
          <w:p w14:paraId="615581AD">
            <w:pPr>
              <w:tabs>
                <w:tab w:val="left" w:pos="993"/>
              </w:tabs>
              <w:jc w:val="left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 xml:space="preserve">□ </w:t>
            </w:r>
            <w:r>
              <w:rPr>
                <w:rFonts w:hint="eastAsia" w:ascii="楷体" w:hAnsi="楷体" w:eastAsia="楷体" w:cs="楷体"/>
              </w:rPr>
              <w:t xml:space="preserve">线下              </w:t>
            </w:r>
            <w:r>
              <w:rPr>
                <w:rFonts w:hint="eastAsia" w:ascii="楷体" w:hAnsi="楷体" w:eastAsia="楷体" w:cs="楷体"/>
                <w:szCs w:val="21"/>
              </w:rPr>
              <w:t xml:space="preserve"> □ </w:t>
            </w:r>
            <w:r>
              <w:rPr>
                <w:rFonts w:hint="eastAsia" w:ascii="楷体" w:hAnsi="楷体" w:eastAsia="楷体" w:cs="楷体"/>
              </w:rPr>
              <w:t>线上</w:t>
            </w:r>
          </w:p>
        </w:tc>
      </w:tr>
      <w:tr w14:paraId="0A251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79" w:type="dxa"/>
            <w:gridSpan w:val="2"/>
            <w:shd w:val="clear" w:color="auto" w:fill="auto"/>
            <w:vAlign w:val="center"/>
          </w:tcPr>
          <w:p w14:paraId="14A2C990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szCs w:val="21"/>
              </w:rPr>
              <w:t>论文作者</w:t>
            </w:r>
          </w:p>
        </w:tc>
        <w:tc>
          <w:tcPr>
            <w:tcW w:w="6222" w:type="dxa"/>
            <w:gridSpan w:val="3"/>
            <w:shd w:val="clear" w:color="auto" w:fill="auto"/>
            <w:vAlign w:val="center"/>
          </w:tcPr>
          <w:p w14:paraId="7666C8AE">
            <w:pPr>
              <w:tabs>
                <w:tab w:val="left" w:pos="993"/>
              </w:tabs>
              <w:rPr>
                <w:rFonts w:ascii="Times New Roman" w:hAnsi="Times New Roman" w:eastAsia="楷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楷体" w:cs="Times New Roman"/>
                <w:sz w:val="20"/>
                <w:szCs w:val="20"/>
              </w:rPr>
              <w:t>5人以内</w:t>
            </w:r>
          </w:p>
          <w:p w14:paraId="1C96EC8E">
            <w:pPr>
              <w:tabs>
                <w:tab w:val="left" w:pos="993"/>
              </w:tabs>
              <w:rPr>
                <w:rFonts w:ascii="Times New Roman" w:hAnsi="Times New Roman" w:eastAsia="楷体" w:cs="Times New Roman"/>
                <w:color w:val="FF0000"/>
                <w:sz w:val="20"/>
                <w:szCs w:val="20"/>
              </w:rPr>
            </w:pPr>
            <w:r>
              <w:rPr>
                <w:rFonts w:hint="eastAsia" w:ascii="Times New Roman" w:hAnsi="Times New Roman" w:eastAsia="楷体" w:cs="Times New Roman"/>
                <w:color w:val="FF0000"/>
                <w:sz w:val="20"/>
                <w:szCs w:val="20"/>
              </w:rPr>
              <w:t>（请严格按论文作者主次顺序署名排列，一经提交，不予变更）</w:t>
            </w:r>
          </w:p>
        </w:tc>
      </w:tr>
      <w:tr w14:paraId="000B4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301" w:type="dxa"/>
            <w:gridSpan w:val="5"/>
            <w:shd w:val="clear" w:color="auto" w:fill="auto"/>
            <w:vAlign w:val="center"/>
          </w:tcPr>
          <w:p w14:paraId="4D62EC98">
            <w:pPr>
              <w:tabs>
                <w:tab w:val="left" w:pos="993"/>
              </w:tabs>
              <w:spacing w:line="360" w:lineRule="exact"/>
              <w:jc w:val="center"/>
              <w:rPr>
                <w:rFonts w:hint="eastAsia" w:ascii="楷体" w:hAnsi="楷体" w:eastAsia="楷体" w:cs="楷体"/>
                <w:b/>
                <w:bCs/>
                <w:szCs w:val="22"/>
              </w:rPr>
            </w:pPr>
            <w:bookmarkStart w:id="4" w:name="_GoBack"/>
            <w:bookmarkEnd w:id="4"/>
            <w:r>
              <w:rPr>
                <w:rFonts w:hint="eastAsia" w:ascii="楷体" w:hAnsi="楷体" w:eastAsia="楷体" w:cs="楷体"/>
                <w:b/>
                <w:bCs/>
                <w:szCs w:val="22"/>
              </w:rPr>
              <w:t>知情同意书</w:t>
            </w:r>
          </w:p>
          <w:p w14:paraId="68411777">
            <w:pPr>
              <w:tabs>
                <w:tab w:val="left" w:pos="993"/>
              </w:tabs>
              <w:spacing w:line="360" w:lineRule="exact"/>
              <w:ind w:firstLine="420" w:firstLineChars="200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同意会议组委会将该</w:t>
            </w: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论文</w:t>
            </w:r>
            <w:r>
              <w:rPr>
                <w:rFonts w:hint="eastAsia" w:ascii="楷体" w:hAnsi="楷体" w:eastAsia="楷体" w:cs="楷体"/>
                <w:szCs w:val="22"/>
              </w:rPr>
              <w:t xml:space="preserve">用于案例教学、书籍出版、摄影、视频播放等形式的质量提升推广活动。                 </w:t>
            </w:r>
          </w:p>
          <w:p w14:paraId="7F0FEC87">
            <w:pPr>
              <w:tabs>
                <w:tab w:val="left" w:pos="993"/>
              </w:tabs>
              <w:rPr>
                <w:rFonts w:hint="eastAsia" w:ascii="Times New Roman" w:hAnsi="Times New Roman" w:eastAsia="楷体" w:cs="Times New Roman"/>
                <w:color w:val="FF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 xml:space="preserve">                          </w:t>
            </w: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 xml:space="preserve">               </w:t>
            </w:r>
            <w:r>
              <w:rPr>
                <w:rFonts w:hint="eastAsia" w:ascii="楷体" w:hAnsi="楷体" w:eastAsia="楷体" w:cs="楷体"/>
                <w:szCs w:val="22"/>
              </w:rPr>
              <w:t>本人签字：</w:t>
            </w:r>
            <w:r>
              <w:rPr>
                <w:rFonts w:hint="eastAsia" w:ascii="楷体" w:hAnsi="楷体" w:eastAsia="楷体" w:cs="楷体"/>
                <w:szCs w:val="22"/>
                <w:u w:val="single"/>
              </w:rPr>
              <w:t xml:space="preserve">                  </w:t>
            </w:r>
          </w:p>
        </w:tc>
      </w:tr>
      <w:tr w14:paraId="733A8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079" w:type="dxa"/>
            <w:gridSpan w:val="2"/>
            <w:shd w:val="clear" w:color="auto" w:fill="auto"/>
            <w:vAlign w:val="center"/>
          </w:tcPr>
          <w:p w14:paraId="599CC7FC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szCs w:val="21"/>
              </w:rPr>
              <w:t xml:space="preserve">论文 </w:t>
            </w:r>
          </w:p>
          <w:p w14:paraId="578639DF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>3</w:t>
            </w:r>
            <w:r>
              <w:rPr>
                <w:rFonts w:ascii="Times New Roman" w:hAnsi="Times New Roman" w:eastAsia="楷体" w:cs="Times New Roman"/>
                <w:szCs w:val="21"/>
              </w:rPr>
              <w:t>000字以内）</w:t>
            </w:r>
          </w:p>
        </w:tc>
        <w:tc>
          <w:tcPr>
            <w:tcW w:w="6222" w:type="dxa"/>
            <w:gridSpan w:val="3"/>
            <w:shd w:val="clear" w:color="auto" w:fill="auto"/>
            <w:vAlign w:val="center"/>
          </w:tcPr>
          <w:p w14:paraId="43A148FB">
            <w:pPr>
              <w:tabs>
                <w:tab w:val="left" w:pos="993"/>
              </w:tabs>
              <w:jc w:val="left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szCs w:val="21"/>
              </w:rPr>
              <w:t>（论文选题要求见</w:t>
            </w:r>
            <w:r>
              <w:rPr>
                <w:rFonts w:hint="eastAsia" w:ascii="Times New Roman" w:hAnsi="Times New Roman" w:eastAsia="楷体" w:cs="Times New Roman"/>
                <w:b/>
                <w:bCs/>
                <w:i/>
                <w:iCs/>
                <w:color w:val="C55A11" w:themeColor="accent2" w:themeShade="BF"/>
                <w:szCs w:val="21"/>
              </w:rPr>
              <w:t>注1、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>论文相关要求见</w:t>
            </w:r>
            <w:r>
              <w:rPr>
                <w:rFonts w:hint="eastAsia" w:ascii="Times New Roman" w:hAnsi="Times New Roman" w:eastAsia="楷体" w:cs="Times New Roman"/>
                <w:b/>
                <w:bCs/>
                <w:i/>
                <w:iCs/>
                <w:color w:val="C55A11" w:themeColor="accent2" w:themeShade="BF"/>
                <w:szCs w:val="21"/>
              </w:rPr>
              <w:t>注2、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>论文提交格式要求见</w:t>
            </w:r>
            <w:r>
              <w:rPr>
                <w:rFonts w:hint="eastAsia" w:ascii="Times New Roman" w:hAnsi="Times New Roman" w:eastAsia="楷体" w:cs="Times New Roman"/>
                <w:b/>
                <w:bCs/>
                <w:i/>
                <w:iCs/>
                <w:color w:val="C55A11" w:themeColor="accent2" w:themeShade="BF"/>
                <w:szCs w:val="21"/>
              </w:rPr>
              <w:t>注</w:t>
            </w:r>
            <w:r>
              <w:rPr>
                <w:rFonts w:ascii="Times New Roman" w:hAnsi="Times New Roman" w:eastAsia="楷体" w:cs="Times New Roman"/>
                <w:b/>
                <w:bCs/>
                <w:i/>
                <w:iCs/>
                <w:color w:val="C55A11" w:themeColor="accent2" w:themeShade="BF"/>
                <w:szCs w:val="21"/>
              </w:rPr>
              <w:t>3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>）</w:t>
            </w:r>
            <w:r>
              <w:rPr>
                <w:rFonts w:hint="eastAsia" w:ascii="Times New Roman" w:hAnsi="Times New Roman" w:eastAsia="楷体" w:cs="Times New Roman"/>
                <w:szCs w:val="21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楷体" w:cs="Times New Roman"/>
                <w:b/>
                <w:bCs/>
                <w:szCs w:val="21"/>
              </w:rPr>
              <w:t>申报</w:t>
            </w:r>
            <w:r>
              <w:rPr>
                <w:rFonts w:hint="eastAsia" w:ascii="Times New Roman" w:hAnsi="Times New Roman" w:eastAsia="楷体" w:cs="Times New Roman"/>
                <w:b/>
                <w:bCs/>
                <w:szCs w:val="21"/>
              </w:rPr>
              <w:t>的论文</w:t>
            </w:r>
            <w:r>
              <w:rPr>
                <w:rFonts w:ascii="Times New Roman" w:hAnsi="Times New Roman" w:eastAsia="楷体" w:cs="Times New Roman"/>
                <w:b/>
                <w:bCs/>
                <w:szCs w:val="21"/>
              </w:rPr>
              <w:t>另附件</w:t>
            </w:r>
          </w:p>
        </w:tc>
      </w:tr>
    </w:tbl>
    <w:p w14:paraId="0E394764">
      <w:pPr>
        <w:widowControl/>
        <w:jc w:val="left"/>
        <w:rPr>
          <w:rFonts w:ascii="Times New Roman" w:hAnsi="Times New Roman" w:eastAsia="楷体" w:cs="Times New Roman"/>
          <w:b/>
          <w:i/>
          <w:color w:val="C55A11" w:themeColor="accent2" w:themeShade="BF"/>
          <w:szCs w:val="21"/>
        </w:rPr>
      </w:pPr>
      <w:r>
        <w:rPr>
          <w:rFonts w:hint="eastAsia" w:ascii="Times New Roman" w:hAnsi="Times New Roman" w:eastAsia="楷体" w:cs="Times New Roman"/>
          <w:b/>
          <w:i/>
          <w:color w:val="C55A11" w:themeColor="accent2" w:themeShade="BF"/>
          <w:szCs w:val="21"/>
        </w:rPr>
        <w:t>注</w:t>
      </w:r>
      <w:r>
        <w:rPr>
          <w:rFonts w:ascii="Times New Roman" w:hAnsi="Times New Roman" w:eastAsia="楷体" w:cs="Times New Roman"/>
          <w:b/>
          <w:i/>
          <w:color w:val="C55A11" w:themeColor="accent2" w:themeShade="BF"/>
          <w:szCs w:val="21"/>
        </w:rPr>
        <w:t>1</w:t>
      </w:r>
      <w:r>
        <w:rPr>
          <w:rFonts w:hint="eastAsia" w:ascii="Times New Roman" w:hAnsi="Times New Roman" w:eastAsia="楷体" w:cs="Times New Roman"/>
          <w:b/>
          <w:i/>
          <w:color w:val="C55A11" w:themeColor="accent2" w:themeShade="BF"/>
          <w:szCs w:val="21"/>
        </w:rPr>
        <w:t>：</w:t>
      </w:r>
    </w:p>
    <w:p w14:paraId="7EDD1B1A">
      <w:pPr>
        <w:widowControl/>
        <w:ind w:left="210" w:hanging="210" w:hangingChars="100"/>
        <w:jc w:val="left"/>
        <w:rPr>
          <w:rFonts w:ascii="Times New Roman" w:hAnsi="Times New Roman" w:eastAsia="楷体" w:cs="Times New Roman"/>
          <w:szCs w:val="21"/>
        </w:rPr>
      </w:pPr>
      <w:r>
        <w:rPr>
          <w:rFonts w:hint="eastAsia" w:ascii="Times New Roman" w:hAnsi="Times New Roman" w:eastAsia="楷体" w:cs="Times New Roman"/>
          <w:szCs w:val="21"/>
        </w:rPr>
        <w:t>a. QFD（质量功能展开）理论、方法；</w:t>
      </w:r>
      <w:r>
        <w:rPr>
          <w:rFonts w:hint="eastAsia" w:ascii="Times New Roman" w:hAnsi="Times New Roman" w:eastAsia="楷体" w:cs="Times New Roman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eastAsia="楷体" w:cs="Times New Roman"/>
          <w:szCs w:val="21"/>
        </w:rPr>
        <w:t>b.</w:t>
      </w:r>
      <w:r>
        <w:rPr>
          <w:rFonts w:ascii="Times New Roman" w:hAnsi="Times New Roman" w:eastAsia="楷体" w:cs="Times New Roman"/>
          <w:szCs w:val="21"/>
        </w:rPr>
        <w:t xml:space="preserve"> </w:t>
      </w:r>
      <w:r>
        <w:rPr>
          <w:rFonts w:hint="eastAsia" w:ascii="Times New Roman" w:hAnsi="Times New Roman" w:eastAsia="楷体" w:cs="Times New Roman"/>
          <w:szCs w:val="21"/>
        </w:rPr>
        <w:t>六西格玛（DMAIC、DFSS）；</w:t>
      </w:r>
    </w:p>
    <w:p w14:paraId="5D378F73">
      <w:pPr>
        <w:widowControl/>
        <w:ind w:left="210" w:hanging="210" w:hangingChars="100"/>
        <w:jc w:val="left"/>
        <w:rPr>
          <w:rFonts w:ascii="Times New Roman" w:hAnsi="Times New Roman" w:eastAsia="楷体" w:cs="Times New Roman"/>
          <w:szCs w:val="21"/>
        </w:rPr>
      </w:pPr>
      <w:r>
        <w:rPr>
          <w:rFonts w:hint="eastAsia" w:ascii="Times New Roman" w:hAnsi="Times New Roman" w:eastAsia="楷体" w:cs="Times New Roman"/>
          <w:szCs w:val="21"/>
        </w:rPr>
        <w:t>c.</w:t>
      </w:r>
      <w:r>
        <w:rPr>
          <w:rFonts w:ascii="Times New Roman" w:hAnsi="Times New Roman" w:eastAsia="楷体" w:cs="Times New Roman"/>
          <w:szCs w:val="21"/>
        </w:rPr>
        <w:t xml:space="preserve"> </w:t>
      </w:r>
      <w:r>
        <w:rPr>
          <w:rFonts w:hint="eastAsia" w:ascii="Times New Roman" w:hAnsi="Times New Roman" w:eastAsia="楷体" w:cs="Times New Roman"/>
          <w:szCs w:val="21"/>
        </w:rPr>
        <w:t>创新型/课题达成型QC小组；</w:t>
      </w:r>
      <w:r>
        <w:rPr>
          <w:rFonts w:hint="eastAsia" w:ascii="Times New Roman" w:hAnsi="Times New Roman" w:eastAsia="楷体" w:cs="Times New Roman"/>
          <w:szCs w:val="21"/>
          <w:lang w:val="en-US" w:eastAsia="zh-CN"/>
        </w:rPr>
        <w:t xml:space="preserve">       </w:t>
      </w:r>
      <w:r>
        <w:rPr>
          <w:rFonts w:hint="eastAsia" w:ascii="Times New Roman" w:hAnsi="Times New Roman" w:eastAsia="楷体" w:cs="Times New Roman"/>
          <w:szCs w:val="21"/>
        </w:rPr>
        <w:t>d.</w:t>
      </w:r>
      <w:r>
        <w:rPr>
          <w:rFonts w:ascii="Times New Roman" w:hAnsi="Times New Roman" w:eastAsia="楷体" w:cs="Times New Roman"/>
          <w:szCs w:val="21"/>
        </w:rPr>
        <w:t xml:space="preserve"> </w:t>
      </w:r>
      <w:r>
        <w:rPr>
          <w:rFonts w:hint="eastAsia" w:ascii="Times New Roman" w:hAnsi="Times New Roman" w:eastAsia="楷体" w:cs="Times New Roman"/>
          <w:szCs w:val="21"/>
        </w:rPr>
        <w:t>QFD与TRIZ、DOE、DFMEA、VE、LP等的结合；</w:t>
      </w:r>
    </w:p>
    <w:p w14:paraId="07865C63">
      <w:pPr>
        <w:widowControl/>
        <w:ind w:left="210" w:hanging="210" w:hangingChars="100"/>
        <w:jc w:val="left"/>
        <w:rPr>
          <w:rFonts w:ascii="Times New Roman" w:hAnsi="Times New Roman" w:eastAsia="楷体" w:cs="Times New Roman"/>
          <w:szCs w:val="21"/>
        </w:rPr>
      </w:pPr>
      <w:r>
        <w:rPr>
          <w:rFonts w:hint="eastAsia" w:ascii="Times New Roman" w:hAnsi="Times New Roman" w:eastAsia="楷体" w:cs="Times New Roman"/>
          <w:szCs w:val="21"/>
        </w:rPr>
        <w:t>e.</w:t>
      </w:r>
      <w:r>
        <w:rPr>
          <w:rFonts w:ascii="Times New Roman" w:hAnsi="Times New Roman" w:eastAsia="楷体" w:cs="Times New Roman"/>
          <w:szCs w:val="21"/>
        </w:rPr>
        <w:t xml:space="preserve"> </w:t>
      </w:r>
      <w:r>
        <w:rPr>
          <w:rFonts w:hint="eastAsia" w:ascii="Times New Roman" w:hAnsi="Times New Roman" w:eastAsia="楷体" w:cs="Times New Roman"/>
          <w:szCs w:val="21"/>
        </w:rPr>
        <w:t>其他。</w:t>
      </w:r>
    </w:p>
    <w:p w14:paraId="1A0130D2">
      <w:pPr>
        <w:widowControl/>
        <w:ind w:left="211" w:hanging="211" w:hangingChars="100"/>
        <w:jc w:val="left"/>
        <w:rPr>
          <w:rFonts w:ascii="Times New Roman" w:hAnsi="Times New Roman" w:eastAsia="楷体" w:cs="Times New Roman"/>
          <w:b/>
          <w:i/>
          <w:color w:val="C55A11" w:themeColor="accent2" w:themeShade="BF"/>
          <w:szCs w:val="21"/>
        </w:rPr>
      </w:pPr>
      <w:r>
        <w:rPr>
          <w:rFonts w:hint="eastAsia" w:ascii="Times New Roman" w:hAnsi="Times New Roman" w:eastAsia="楷体" w:cs="Times New Roman"/>
          <w:b/>
          <w:i/>
          <w:color w:val="C55A11" w:themeColor="accent2" w:themeShade="BF"/>
          <w:szCs w:val="21"/>
        </w:rPr>
        <w:t>注</w:t>
      </w:r>
      <w:r>
        <w:rPr>
          <w:rFonts w:ascii="Times New Roman" w:hAnsi="Times New Roman" w:eastAsia="楷体" w:cs="Times New Roman"/>
          <w:b/>
          <w:i/>
          <w:color w:val="C55A11" w:themeColor="accent2" w:themeShade="BF"/>
          <w:szCs w:val="21"/>
        </w:rPr>
        <w:t>2</w:t>
      </w:r>
      <w:r>
        <w:rPr>
          <w:rFonts w:hint="eastAsia" w:ascii="Times New Roman" w:hAnsi="Times New Roman" w:eastAsia="楷体" w:cs="Times New Roman"/>
          <w:b/>
          <w:i/>
          <w:color w:val="C55A11" w:themeColor="accent2" w:themeShade="BF"/>
          <w:szCs w:val="21"/>
        </w:rPr>
        <w:t>：</w:t>
      </w:r>
    </w:p>
    <w:p w14:paraId="17315145">
      <w:pPr>
        <w:widowControl/>
        <w:ind w:left="210" w:hanging="210" w:hangingChars="100"/>
        <w:jc w:val="left"/>
        <w:rPr>
          <w:rFonts w:ascii="Times New Roman" w:hAnsi="Times New Roman" w:eastAsia="楷体" w:cs="Times New Roman"/>
          <w:bCs/>
          <w:iCs/>
          <w:szCs w:val="21"/>
        </w:rPr>
      </w:pPr>
      <w:r>
        <w:rPr>
          <w:rFonts w:hint="eastAsia" w:ascii="Times New Roman" w:hAnsi="Times New Roman" w:eastAsia="楷体" w:cs="Times New Roman"/>
          <w:bCs/>
          <w:iCs/>
          <w:szCs w:val="21"/>
        </w:rPr>
        <w:t>a.</w:t>
      </w:r>
      <w:r>
        <w:rPr>
          <w:rFonts w:ascii="Times New Roman" w:hAnsi="Times New Roman" w:eastAsia="楷体" w:cs="Times New Roman"/>
          <w:bCs/>
          <w:iCs/>
          <w:szCs w:val="21"/>
        </w:rPr>
        <w:t xml:space="preserve"> </w:t>
      </w:r>
      <w:r>
        <w:rPr>
          <w:rFonts w:hint="eastAsia" w:ascii="Times New Roman" w:hAnsi="Times New Roman" w:eastAsia="楷体" w:cs="Times New Roman"/>
          <w:bCs/>
          <w:iCs/>
          <w:szCs w:val="21"/>
        </w:rPr>
        <w:t>立意明确，针对性强，论据充分，文字精炼；字数不限，但一般不超过3000字；</w:t>
      </w:r>
    </w:p>
    <w:p w14:paraId="106E7073">
      <w:pPr>
        <w:widowControl/>
        <w:ind w:left="210" w:hanging="210" w:hangingChars="100"/>
        <w:jc w:val="left"/>
        <w:rPr>
          <w:rFonts w:ascii="Times New Roman" w:hAnsi="Times New Roman" w:eastAsia="楷体" w:cs="Times New Roman"/>
          <w:bCs/>
          <w:iCs/>
          <w:szCs w:val="21"/>
        </w:rPr>
      </w:pPr>
      <w:r>
        <w:rPr>
          <w:rFonts w:hint="eastAsia" w:ascii="Times New Roman" w:hAnsi="Times New Roman" w:eastAsia="楷体" w:cs="Times New Roman"/>
          <w:bCs/>
          <w:iCs/>
          <w:szCs w:val="21"/>
        </w:rPr>
        <w:t>b.</w:t>
      </w:r>
      <w:r>
        <w:rPr>
          <w:rFonts w:ascii="Times New Roman" w:hAnsi="Times New Roman" w:eastAsia="楷体" w:cs="Times New Roman"/>
          <w:bCs/>
          <w:iCs/>
          <w:szCs w:val="21"/>
        </w:rPr>
        <w:t xml:space="preserve"> </w:t>
      </w:r>
      <w:r>
        <w:rPr>
          <w:rFonts w:hint="eastAsia" w:ascii="Times New Roman" w:hAnsi="Times New Roman" w:eastAsia="楷体" w:cs="Times New Roman"/>
          <w:bCs/>
          <w:iCs/>
          <w:szCs w:val="21"/>
        </w:rPr>
        <w:t>论文内容应包括标题、作者姓名、单位、联系方式、内容摘要、关键词、正文、参考文献等。</w:t>
      </w:r>
    </w:p>
    <w:p w14:paraId="5EB686C8">
      <w:pPr>
        <w:widowControl/>
        <w:jc w:val="left"/>
        <w:rPr>
          <w:rFonts w:ascii="Times New Roman" w:hAnsi="Times New Roman" w:eastAsia="楷体" w:cs="Times New Roman"/>
          <w:szCs w:val="21"/>
        </w:rPr>
      </w:pPr>
      <w:r>
        <w:rPr>
          <w:rFonts w:ascii="Times New Roman" w:hAnsi="Times New Roman" w:eastAsia="楷体" w:cs="Times New Roman"/>
          <w:szCs w:val="21"/>
        </w:rPr>
        <w:t>c</w:t>
      </w:r>
      <w:r>
        <w:rPr>
          <w:rFonts w:hint="eastAsia" w:ascii="Times New Roman" w:hAnsi="Times New Roman" w:eastAsia="楷体" w:cs="Times New Roman"/>
          <w:szCs w:val="21"/>
        </w:rPr>
        <w:t>.</w:t>
      </w:r>
      <w:r>
        <w:rPr>
          <w:rFonts w:ascii="Times New Roman" w:hAnsi="Times New Roman" w:eastAsia="楷体" w:cs="Times New Roman"/>
          <w:szCs w:val="21"/>
        </w:rPr>
        <w:t xml:space="preserve"> </w:t>
      </w:r>
      <w:r>
        <w:rPr>
          <w:rFonts w:hint="eastAsia" w:ascii="Times New Roman" w:hAnsi="Times New Roman" w:eastAsia="楷体" w:cs="Times New Roman"/>
          <w:szCs w:val="21"/>
        </w:rPr>
        <w:t>入选论文将印入大会论文案例集；</w:t>
      </w:r>
    </w:p>
    <w:p w14:paraId="069A31DA">
      <w:pPr>
        <w:widowControl/>
        <w:ind w:left="210" w:hanging="210" w:hangingChars="100"/>
        <w:jc w:val="left"/>
        <w:rPr>
          <w:rFonts w:hint="eastAsia" w:ascii="Times New Roman" w:hAnsi="Times New Roman" w:eastAsia="楷体" w:cs="Times New Roman"/>
          <w:szCs w:val="21"/>
          <w:lang w:val="en-US" w:eastAsia="zh-CN"/>
        </w:rPr>
      </w:pPr>
      <w:r>
        <w:rPr>
          <w:rFonts w:hint="eastAsia" w:ascii="Times New Roman" w:hAnsi="Times New Roman" w:eastAsia="楷体" w:cs="Times New Roman"/>
          <w:szCs w:val="21"/>
          <w:lang w:val="en-US" w:eastAsia="zh-CN"/>
        </w:rPr>
        <w:t>d</w:t>
      </w:r>
      <w:r>
        <w:rPr>
          <w:rFonts w:hint="eastAsia" w:ascii="Times New Roman" w:hAnsi="Times New Roman" w:eastAsia="楷体" w:cs="Times New Roman"/>
          <w:szCs w:val="21"/>
        </w:rPr>
        <w:t xml:space="preserve">. </w:t>
      </w:r>
      <w:r>
        <w:rPr>
          <w:rFonts w:hint="eastAsia" w:ascii="Times New Roman" w:hAnsi="Times New Roman" w:eastAsia="楷体" w:cs="Times New Roman"/>
          <w:color w:val="FF0000"/>
          <w:szCs w:val="21"/>
          <w:lang w:val="en-US" w:eastAsia="zh-CN"/>
        </w:rPr>
        <w:t>一个参赛作品提交一个申报表</w:t>
      </w:r>
      <w:r>
        <w:rPr>
          <w:rFonts w:hint="eastAsia" w:ascii="Times New Roman" w:hAnsi="Times New Roman" w:eastAsia="楷体" w:cs="Times New Roman"/>
          <w:szCs w:val="21"/>
          <w:lang w:val="en-US" w:eastAsia="zh-CN"/>
        </w:rPr>
        <w:t>；请将此</w:t>
      </w:r>
      <w:r>
        <w:rPr>
          <w:rFonts w:hint="eastAsia" w:ascii="Times New Roman" w:hAnsi="Times New Roman" w:eastAsia="楷体" w:cs="Times New Roman"/>
          <w:szCs w:val="21"/>
        </w:rPr>
        <w:t>论文申报表</w:t>
      </w:r>
      <w:r>
        <w:rPr>
          <w:rFonts w:hint="eastAsia" w:ascii="Times New Roman" w:hAnsi="Times New Roman" w:eastAsia="楷体" w:cs="Times New Roman"/>
          <w:szCs w:val="21"/>
          <w:lang w:val="en-US" w:eastAsia="zh-CN"/>
        </w:rPr>
        <w:t>于</w:t>
      </w:r>
      <w:r>
        <w:rPr>
          <w:rFonts w:hint="eastAsia" w:ascii="Times New Roman" w:hAnsi="Times New Roman" w:eastAsia="楷体" w:cs="Times New Roman"/>
          <w:color w:val="FF0000"/>
          <w:szCs w:val="21"/>
        </w:rPr>
        <w:t>202</w:t>
      </w:r>
      <w:r>
        <w:rPr>
          <w:rFonts w:hint="eastAsia" w:ascii="Times New Roman" w:hAnsi="Times New Roman" w:eastAsia="楷体" w:cs="Times New Roman"/>
          <w:color w:val="FF0000"/>
          <w:szCs w:val="21"/>
          <w:lang w:val="en-US" w:eastAsia="zh-CN"/>
        </w:rPr>
        <w:t>5</w:t>
      </w:r>
      <w:r>
        <w:rPr>
          <w:rFonts w:hint="eastAsia" w:ascii="Times New Roman" w:hAnsi="Times New Roman" w:eastAsia="楷体" w:cs="Times New Roman"/>
          <w:color w:val="FF0000"/>
          <w:szCs w:val="21"/>
        </w:rPr>
        <w:t>年</w:t>
      </w:r>
      <w:r>
        <w:rPr>
          <w:rFonts w:hint="eastAsia" w:ascii="Times New Roman" w:hAnsi="Times New Roman" w:eastAsia="楷体" w:cs="Times New Roman"/>
          <w:color w:val="FF0000"/>
          <w:szCs w:val="21"/>
          <w:lang w:val="en-US" w:eastAsia="zh-CN"/>
        </w:rPr>
        <w:t>7</w:t>
      </w:r>
      <w:r>
        <w:rPr>
          <w:rFonts w:hint="eastAsia" w:ascii="Times New Roman" w:hAnsi="Times New Roman" w:eastAsia="楷体" w:cs="Times New Roman"/>
          <w:color w:val="FF0000"/>
          <w:szCs w:val="21"/>
        </w:rPr>
        <w:t>月</w:t>
      </w:r>
      <w:r>
        <w:rPr>
          <w:rFonts w:hint="eastAsia" w:ascii="Times New Roman" w:hAnsi="Times New Roman" w:eastAsia="楷体" w:cs="Times New Roman"/>
          <w:color w:val="FF0000"/>
          <w:szCs w:val="21"/>
          <w:lang w:val="en-US" w:eastAsia="zh-CN"/>
        </w:rPr>
        <w:t>10</w:t>
      </w:r>
      <w:r>
        <w:rPr>
          <w:rFonts w:hint="eastAsia" w:ascii="Times New Roman" w:hAnsi="Times New Roman" w:eastAsia="楷体" w:cs="Times New Roman"/>
          <w:color w:val="FF0000"/>
          <w:szCs w:val="21"/>
        </w:rPr>
        <w:t>日</w:t>
      </w:r>
      <w:r>
        <w:rPr>
          <w:rFonts w:hint="eastAsia" w:ascii="Times New Roman" w:hAnsi="Times New Roman" w:eastAsia="楷体" w:cs="Times New Roman"/>
          <w:szCs w:val="21"/>
          <w:lang w:val="en-US" w:eastAsia="zh-CN"/>
        </w:rPr>
        <w:t xml:space="preserve">前发送至邮箱 </w:t>
      </w:r>
      <w:r>
        <w:rPr>
          <w:rFonts w:hint="eastAsia" w:ascii="Times New Roman" w:hAnsi="Times New Roman" w:eastAsia="楷体" w:cs="Times New Roman"/>
          <w:szCs w:val="21"/>
          <w:lang w:val="en-US" w:eastAsia="zh-CN"/>
        </w:rPr>
        <w:fldChar w:fldCharType="begin"/>
      </w:r>
      <w:r>
        <w:rPr>
          <w:rFonts w:hint="eastAsia" w:ascii="Times New Roman" w:hAnsi="Times New Roman" w:eastAsia="楷体" w:cs="Times New Roman"/>
          <w:szCs w:val="21"/>
          <w:lang w:val="en-US" w:eastAsia="zh-CN"/>
        </w:rPr>
        <w:instrText xml:space="preserve"> HYPERLINK "mailto:AsiaQFDAssociation@126.com" </w:instrText>
      </w:r>
      <w:r>
        <w:rPr>
          <w:rFonts w:hint="eastAsia" w:ascii="Times New Roman" w:hAnsi="Times New Roman" w:eastAsia="楷体" w:cs="Times New Roman"/>
          <w:szCs w:val="21"/>
          <w:lang w:val="en-US" w:eastAsia="zh-CN"/>
        </w:rPr>
        <w:fldChar w:fldCharType="separate"/>
      </w:r>
      <w:r>
        <w:rPr>
          <w:rFonts w:hint="eastAsia" w:ascii="Times New Roman" w:hAnsi="Times New Roman" w:eastAsia="楷体" w:cs="Times New Roman"/>
          <w:szCs w:val="21"/>
          <w:lang w:val="en-US" w:eastAsia="zh-CN"/>
        </w:rPr>
        <w:t>AsiaQFDAssociation@126.com</w:t>
      </w:r>
      <w:r>
        <w:rPr>
          <w:rFonts w:hint="eastAsia" w:ascii="Times New Roman" w:hAnsi="Times New Roman" w:eastAsia="楷体" w:cs="Times New Roman"/>
          <w:szCs w:val="21"/>
          <w:lang w:val="en-US" w:eastAsia="zh-CN"/>
        </w:rPr>
        <w:fldChar w:fldCharType="end"/>
      </w:r>
      <w:r>
        <w:rPr>
          <w:rFonts w:hint="eastAsia" w:ascii="Times New Roman" w:hAnsi="Times New Roman" w:eastAsia="楷体" w:cs="Times New Roman"/>
          <w:szCs w:val="21"/>
          <w:lang w:eastAsia="zh-CN"/>
        </w:rPr>
        <w:t>；</w:t>
      </w:r>
      <w:r>
        <w:rPr>
          <w:rFonts w:hint="eastAsia" w:ascii="Times New Roman" w:hAnsi="Times New Roman" w:eastAsia="楷体" w:cs="Times New Roman"/>
          <w:szCs w:val="21"/>
          <w:lang w:val="en-US" w:eastAsia="zh-CN"/>
        </w:rPr>
        <w:t>论文完整正文于</w:t>
      </w:r>
      <w:r>
        <w:rPr>
          <w:rFonts w:hint="eastAsia" w:ascii="Times New Roman" w:hAnsi="Times New Roman" w:eastAsia="楷体" w:cs="Times New Roman"/>
          <w:color w:val="FF0000"/>
          <w:szCs w:val="21"/>
          <w:lang w:val="en-US" w:eastAsia="zh-CN"/>
        </w:rPr>
        <w:t>2025年7月30日</w:t>
      </w:r>
      <w:r>
        <w:rPr>
          <w:rFonts w:hint="eastAsia" w:ascii="Times New Roman" w:hAnsi="Times New Roman" w:eastAsia="楷体" w:cs="Times New Roman"/>
          <w:szCs w:val="21"/>
          <w:lang w:val="en-US" w:eastAsia="zh-CN"/>
        </w:rPr>
        <w:t>前发送；</w:t>
      </w:r>
      <w:r>
        <w:rPr>
          <w:rFonts w:hint="eastAsia" w:ascii="Times New Roman" w:hAnsi="Times New Roman" w:eastAsia="楷体" w:cs="Times New Roman"/>
          <w:szCs w:val="21"/>
        </w:rPr>
        <w:t>论文发表PPT</w:t>
      </w:r>
      <w:r>
        <w:rPr>
          <w:rFonts w:hint="eastAsia" w:ascii="Times New Roman" w:hAnsi="Times New Roman" w:eastAsia="楷体" w:cs="Times New Roman"/>
          <w:szCs w:val="21"/>
          <w:lang w:val="en-US" w:eastAsia="zh-CN"/>
        </w:rPr>
        <w:t>于</w:t>
      </w:r>
      <w:r>
        <w:rPr>
          <w:rFonts w:hint="eastAsia" w:ascii="Times New Roman" w:hAnsi="Times New Roman" w:eastAsia="楷体" w:cs="Times New Roman"/>
          <w:color w:val="FF0000"/>
          <w:szCs w:val="21"/>
        </w:rPr>
        <w:t>202</w:t>
      </w:r>
      <w:r>
        <w:rPr>
          <w:rFonts w:hint="eastAsia" w:ascii="Times New Roman" w:hAnsi="Times New Roman" w:eastAsia="楷体" w:cs="Times New Roman"/>
          <w:color w:val="FF0000"/>
          <w:szCs w:val="21"/>
          <w:lang w:val="en-US" w:eastAsia="zh-CN"/>
        </w:rPr>
        <w:t>5</w:t>
      </w:r>
      <w:r>
        <w:rPr>
          <w:rFonts w:hint="eastAsia" w:ascii="Times New Roman" w:hAnsi="Times New Roman" w:eastAsia="楷体" w:cs="Times New Roman"/>
          <w:color w:val="FF0000"/>
          <w:szCs w:val="21"/>
        </w:rPr>
        <w:t>年</w:t>
      </w:r>
      <w:r>
        <w:rPr>
          <w:rFonts w:hint="eastAsia" w:ascii="Times New Roman" w:hAnsi="Times New Roman" w:eastAsia="楷体" w:cs="Times New Roman"/>
          <w:color w:val="FF0000"/>
          <w:szCs w:val="21"/>
          <w:lang w:val="en-US" w:eastAsia="zh-CN"/>
        </w:rPr>
        <w:t>8</w:t>
      </w:r>
      <w:r>
        <w:rPr>
          <w:rFonts w:hint="eastAsia" w:ascii="Times New Roman" w:hAnsi="Times New Roman" w:eastAsia="楷体" w:cs="Times New Roman"/>
          <w:color w:val="FF0000"/>
          <w:szCs w:val="21"/>
        </w:rPr>
        <w:t>月</w:t>
      </w:r>
      <w:r>
        <w:rPr>
          <w:rFonts w:hint="eastAsia" w:ascii="Times New Roman" w:hAnsi="Times New Roman" w:eastAsia="楷体" w:cs="Times New Roman"/>
          <w:color w:val="FF0000"/>
          <w:szCs w:val="21"/>
          <w:lang w:val="en-US" w:eastAsia="zh-CN"/>
        </w:rPr>
        <w:t>30</w:t>
      </w:r>
      <w:r>
        <w:rPr>
          <w:rFonts w:hint="eastAsia" w:ascii="Times New Roman" w:hAnsi="Times New Roman" w:eastAsia="楷体" w:cs="Times New Roman"/>
          <w:color w:val="FF0000"/>
          <w:szCs w:val="21"/>
        </w:rPr>
        <w:t>日</w:t>
      </w:r>
      <w:r>
        <w:rPr>
          <w:rFonts w:hint="eastAsia" w:ascii="Times New Roman" w:hAnsi="Times New Roman" w:eastAsia="楷体" w:cs="Times New Roman"/>
          <w:szCs w:val="21"/>
          <w:lang w:val="en-US" w:eastAsia="zh-CN"/>
        </w:rPr>
        <w:t>前发送</w:t>
      </w:r>
      <w:r>
        <w:rPr>
          <w:rFonts w:hint="eastAsia" w:ascii="Times New Roman" w:hAnsi="Times New Roman" w:eastAsia="楷体" w:cs="Times New Roman"/>
          <w:szCs w:val="21"/>
          <w:lang w:eastAsia="zh-CN"/>
        </w:rPr>
        <w:t>。</w:t>
      </w:r>
    </w:p>
    <w:p w14:paraId="124393BD">
      <w:pPr>
        <w:widowControl/>
        <w:jc w:val="left"/>
        <w:rPr>
          <w:rFonts w:ascii="Times New Roman" w:hAnsi="Times New Roman" w:eastAsia="楷体" w:cs="Times New Roman"/>
          <w:b/>
          <w:i/>
          <w:color w:val="C55A11" w:themeColor="accent2" w:themeShade="BF"/>
          <w:szCs w:val="21"/>
        </w:rPr>
      </w:pPr>
      <w:r>
        <w:rPr>
          <w:rFonts w:ascii="Times New Roman" w:hAnsi="Times New Roman" w:eastAsia="楷体" w:cs="Times New Roman"/>
          <w:b/>
          <w:i/>
          <w:color w:val="C55A11" w:themeColor="accent2" w:themeShade="BF"/>
          <w:szCs w:val="21"/>
        </w:rPr>
        <w:t>注3：</w:t>
      </w:r>
    </w:p>
    <w:p w14:paraId="4E38D772">
      <w:pPr>
        <w:widowControl/>
        <w:jc w:val="left"/>
        <w:rPr>
          <w:rFonts w:ascii="Times New Roman" w:hAnsi="Times New Roman" w:eastAsia="楷体" w:cs="Times New Roman"/>
          <w:szCs w:val="21"/>
        </w:rPr>
      </w:pPr>
      <w:bookmarkStart w:id="0" w:name="_Hlk12447415"/>
      <w:r>
        <w:rPr>
          <w:rFonts w:hint="eastAsia" w:ascii="Times New Roman" w:hAnsi="Times New Roman" w:eastAsia="楷体" w:cs="Times New Roman"/>
          <w:bCs/>
          <w:iCs/>
          <w:szCs w:val="21"/>
        </w:rPr>
        <w:t>a.</w:t>
      </w:r>
      <w:r>
        <w:rPr>
          <w:rFonts w:ascii="Times New Roman" w:hAnsi="Times New Roman" w:eastAsia="楷体" w:cs="Times New Roman"/>
          <w:bCs/>
          <w:iCs/>
          <w:szCs w:val="21"/>
        </w:rPr>
        <w:t xml:space="preserve"> </w:t>
      </w:r>
      <w:r>
        <w:rPr>
          <w:rFonts w:hint="eastAsia" w:ascii="Times New Roman" w:hAnsi="Times New Roman" w:eastAsia="楷体" w:cs="Times New Roman"/>
          <w:bCs/>
          <w:iCs/>
          <w:szCs w:val="21"/>
        </w:rPr>
        <w:t>论文要求及提交格式：详见如下模板</w:t>
      </w:r>
      <w:r>
        <w:rPr>
          <w:rFonts w:hint="eastAsia" w:ascii="Times New Roman" w:hAnsi="Times New Roman" w:eastAsia="楷体" w:cs="Times New Roman"/>
          <w:szCs w:val="21"/>
        </w:rPr>
        <w:t>（字体字号及格式均已设置好，</w:t>
      </w:r>
      <w:r>
        <w:rPr>
          <w:rFonts w:hint="eastAsia" w:ascii="Times New Roman" w:hAnsi="Times New Roman" w:eastAsia="楷体" w:cs="Times New Roman"/>
          <w:bCs/>
          <w:iCs/>
          <w:szCs w:val="21"/>
        </w:rPr>
        <w:t>需提交</w:t>
      </w:r>
      <w:r>
        <w:rPr>
          <w:rFonts w:ascii="Times New Roman" w:hAnsi="Times New Roman" w:eastAsia="楷体" w:cs="Times New Roman"/>
          <w:szCs w:val="21"/>
        </w:rPr>
        <w:t>word</w:t>
      </w:r>
      <w:r>
        <w:rPr>
          <w:rFonts w:hint="eastAsia" w:ascii="Times New Roman" w:hAnsi="Times New Roman" w:eastAsia="楷体" w:cs="Times New Roman"/>
          <w:szCs w:val="21"/>
        </w:rPr>
        <w:t>格式、不接受</w:t>
      </w:r>
      <w:r>
        <w:rPr>
          <w:rFonts w:ascii="Times New Roman" w:hAnsi="Times New Roman" w:eastAsia="楷体" w:cs="Times New Roman"/>
          <w:szCs w:val="21"/>
        </w:rPr>
        <w:t>WPS</w:t>
      </w:r>
      <w:r>
        <w:rPr>
          <w:rFonts w:hint="eastAsia" w:ascii="Times New Roman" w:hAnsi="Times New Roman" w:eastAsia="楷体" w:cs="Times New Roman"/>
          <w:szCs w:val="21"/>
        </w:rPr>
        <w:t>格式）</w:t>
      </w:r>
    </w:p>
    <w:p w14:paraId="6CDA7BD0">
      <w:pPr>
        <w:widowControl/>
        <w:tabs>
          <w:tab w:val="left" w:pos="3686"/>
        </w:tabs>
        <w:jc w:val="left"/>
        <w:rPr>
          <w:rFonts w:hint="eastAsia" w:ascii="Times New Roman" w:hAnsi="Times New Roman" w:eastAsia="楷体" w:cs="Times New Roman"/>
          <w:szCs w:val="21"/>
          <w:lang w:eastAsia="zh-CN"/>
        </w:rPr>
      </w:pPr>
      <w:r>
        <w:rPr>
          <w:rFonts w:ascii="Times New Roman" w:hAnsi="Times New Roman" w:eastAsia="楷体" w:cs="Times New Roman"/>
          <w:bCs/>
          <w:iCs/>
          <w:szCs w:val="21"/>
        </w:rPr>
        <w:t xml:space="preserve">b. </w:t>
      </w:r>
      <w:r>
        <w:rPr>
          <w:rFonts w:hint="eastAsia" w:ascii="Times New Roman" w:hAnsi="Times New Roman" w:eastAsia="楷体" w:cs="Times New Roman"/>
          <w:bCs/>
          <w:iCs/>
          <w:szCs w:val="21"/>
        </w:rPr>
        <w:t>发表PPT的屏幕比例为1</w:t>
      </w:r>
      <w:r>
        <w:rPr>
          <w:rFonts w:ascii="Times New Roman" w:hAnsi="Times New Roman" w:eastAsia="楷体" w:cs="Times New Roman"/>
          <w:bCs/>
          <w:iCs/>
          <w:szCs w:val="21"/>
        </w:rPr>
        <w:t>6</w:t>
      </w:r>
      <w:r>
        <w:rPr>
          <w:rFonts w:hint="eastAsia" w:ascii="Times New Roman" w:hAnsi="Times New Roman" w:eastAsia="楷体" w:cs="Times New Roman"/>
          <w:bCs/>
          <w:iCs/>
          <w:szCs w:val="21"/>
        </w:rPr>
        <w:t>：9</w:t>
      </w:r>
      <w:r>
        <w:rPr>
          <w:rFonts w:hint="eastAsia" w:ascii="Times New Roman" w:hAnsi="Times New Roman" w:eastAsia="楷体" w:cs="Times New Roman"/>
          <w:bCs/>
          <w:iCs/>
          <w:szCs w:val="21"/>
          <w:lang w:eastAsia="zh-CN"/>
        </w:rPr>
        <w:tab/>
      </w:r>
    </w:p>
    <w:bookmarkEnd w:id="0"/>
    <w:p w14:paraId="6C4D2E81">
      <w:pPr>
        <w:jc w:val="center"/>
        <w:rPr>
          <w:rFonts w:ascii="Times New Roman" w:hAnsi="Times New Roman" w:eastAsia="宋体"/>
          <w:b/>
          <w:bCs/>
          <w:sz w:val="44"/>
          <w:szCs w:val="44"/>
        </w:rPr>
      </w:pPr>
    </w:p>
    <w:p w14:paraId="700525B3">
      <w:pPr>
        <w:jc w:val="center"/>
        <w:rPr>
          <w:rFonts w:ascii="Times New Roman" w:hAnsi="Times New Roman" w:eastAsia="宋体"/>
          <w:b/>
          <w:bCs/>
          <w:sz w:val="44"/>
          <w:szCs w:val="44"/>
        </w:rPr>
      </w:pPr>
      <w:r>
        <w:rPr>
          <w:rFonts w:hint="eastAsia" w:ascii="Times New Roman" w:hAnsi="Times New Roman" w:eastAsia="宋体"/>
          <w:b/>
          <w:bCs/>
          <w:sz w:val="44"/>
          <w:szCs w:val="44"/>
        </w:rPr>
        <w:t>中文论文题目</w:t>
      </w:r>
    </w:p>
    <w:p w14:paraId="1F993BB7">
      <w:pPr>
        <w:jc w:val="center"/>
        <w:rPr>
          <w:rFonts w:ascii="Times New Roman" w:hAnsi="Times New Roman" w:eastAsia="宋体"/>
          <w:b/>
          <w:bCs/>
          <w:sz w:val="40"/>
          <w:szCs w:val="40"/>
        </w:rPr>
      </w:pPr>
      <w:r>
        <w:rPr>
          <w:rFonts w:hint="eastAsia" w:ascii="Times New Roman" w:hAnsi="Times New Roman" w:eastAsia="宋体"/>
          <w:b/>
          <w:bCs/>
          <w:sz w:val="40"/>
          <w:szCs w:val="40"/>
        </w:rPr>
        <w:t>（英文论文题目）</w:t>
      </w:r>
    </w:p>
    <w:p w14:paraId="55B792E4">
      <w:pPr>
        <w:spacing w:before="312" w:beforeLines="100" w:line="360" w:lineRule="auto"/>
        <w:jc w:val="center"/>
        <w:rPr>
          <w:rFonts w:ascii="Times New Roman" w:hAnsi="Times New Roman" w:eastAsia="楷体"/>
          <w:b/>
          <w:bCs/>
          <w:sz w:val="24"/>
          <w:szCs w:val="28"/>
        </w:rPr>
      </w:pPr>
      <w:r>
        <w:rPr>
          <w:rFonts w:hint="eastAsia" w:ascii="Times New Roman" w:hAnsi="Times New Roman" w:eastAsia="楷体"/>
          <w:b/>
          <w:bCs/>
          <w:sz w:val="24"/>
          <w:szCs w:val="28"/>
        </w:rPr>
        <w:t>成员1</w:t>
      </w:r>
      <w:r>
        <w:rPr>
          <w:rFonts w:ascii="Times New Roman" w:hAnsi="Times New Roman" w:eastAsia="楷体"/>
          <w:b/>
          <w:bCs/>
          <w:sz w:val="24"/>
          <w:szCs w:val="28"/>
        </w:rPr>
        <w:t xml:space="preserve"> </w:t>
      </w:r>
      <w:r>
        <w:rPr>
          <w:rFonts w:hint="eastAsia" w:ascii="Times New Roman" w:hAnsi="Times New Roman" w:eastAsia="楷体"/>
          <w:b/>
          <w:bCs/>
          <w:sz w:val="24"/>
          <w:szCs w:val="28"/>
        </w:rPr>
        <w:t>，成员2</w:t>
      </w:r>
      <w:r>
        <w:rPr>
          <w:rFonts w:ascii="Times New Roman" w:hAnsi="Times New Roman" w:eastAsia="楷体"/>
          <w:b/>
          <w:bCs/>
          <w:sz w:val="24"/>
          <w:szCs w:val="28"/>
        </w:rPr>
        <w:t xml:space="preserve"> </w:t>
      </w:r>
      <w:r>
        <w:rPr>
          <w:rFonts w:hint="eastAsia" w:ascii="Times New Roman" w:hAnsi="Times New Roman" w:eastAsia="楷体"/>
          <w:b/>
          <w:bCs/>
          <w:sz w:val="24"/>
          <w:szCs w:val="28"/>
        </w:rPr>
        <w:t>，成员3，成员4</w:t>
      </w:r>
      <w:r>
        <w:rPr>
          <w:rFonts w:ascii="Times New Roman" w:hAnsi="Times New Roman" w:eastAsia="楷体"/>
          <w:b/>
          <w:bCs/>
          <w:sz w:val="24"/>
          <w:szCs w:val="28"/>
        </w:rPr>
        <w:t xml:space="preserve"> </w:t>
      </w:r>
      <w:r>
        <w:rPr>
          <w:rFonts w:hint="eastAsia" w:ascii="Times New Roman" w:hAnsi="Times New Roman" w:eastAsia="楷体"/>
          <w:b/>
          <w:bCs/>
          <w:sz w:val="24"/>
          <w:szCs w:val="28"/>
        </w:rPr>
        <w:t>，成员5</w:t>
      </w:r>
    </w:p>
    <w:p w14:paraId="2155E3DF">
      <w:pPr>
        <w:spacing w:line="360" w:lineRule="auto"/>
        <w:ind w:firstLine="360"/>
        <w:jc w:val="center"/>
        <w:rPr>
          <w:rFonts w:ascii="Times New Roman" w:hAnsi="Times New Roman" w:eastAsia="宋体"/>
          <w:sz w:val="18"/>
          <w:szCs w:val="18"/>
        </w:rPr>
      </w:pPr>
      <w:r>
        <w:rPr>
          <w:rFonts w:hint="eastAsia" w:ascii="Times New Roman" w:hAnsi="Times New Roman" w:eastAsia="宋体"/>
          <w:sz w:val="18"/>
          <w:szCs w:val="18"/>
        </w:rPr>
        <w:t>单位名称，邮箱</w:t>
      </w:r>
    </w:p>
    <w:p w14:paraId="6BD32480">
      <w:pPr>
        <w:spacing w:line="360" w:lineRule="auto"/>
        <w:ind w:firstLine="360"/>
        <w:jc w:val="center"/>
        <w:rPr>
          <w:rFonts w:ascii="Times New Roman" w:hAnsi="Times New Roman" w:eastAsia="宋体"/>
          <w:sz w:val="18"/>
          <w:szCs w:val="18"/>
        </w:rPr>
      </w:pPr>
      <w:r>
        <w:rPr>
          <w:rFonts w:hint="eastAsia" w:ascii="Times New Roman" w:hAnsi="Times New Roman" w:eastAsia="宋体"/>
          <w:sz w:val="18"/>
          <w:szCs w:val="18"/>
        </w:rPr>
        <w:t>通讯地址</w:t>
      </w:r>
    </w:p>
    <w:p w14:paraId="7BEAE474">
      <w:pPr>
        <w:ind w:firstLine="420"/>
        <w:jc w:val="center"/>
        <w:rPr>
          <w:rFonts w:ascii="Times New Roman" w:hAnsi="Times New Roman" w:eastAsia="宋体"/>
        </w:rPr>
      </w:pPr>
    </w:p>
    <w:p w14:paraId="74FC9B5E">
      <w:pPr>
        <w:spacing w:line="360" w:lineRule="auto"/>
        <w:ind w:firstLine="422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  <w:b/>
          <w:bCs/>
        </w:rPr>
        <w:t>论文摘要</w:t>
      </w:r>
      <w:r>
        <w:rPr>
          <w:rFonts w:hint="eastAsia" w:ascii="Times New Roman" w:hAnsi="Times New Roman" w:eastAsia="宋体"/>
        </w:rPr>
        <w:t>：本论文……</w:t>
      </w:r>
    </w:p>
    <w:p w14:paraId="3F1D0721">
      <w:pPr>
        <w:spacing w:line="360" w:lineRule="auto"/>
        <w:ind w:firstLine="422"/>
        <w:rPr>
          <w:rFonts w:ascii="Times New Roman" w:hAnsi="Times New Roman" w:eastAsia="宋体"/>
          <w:b/>
          <w:bCs/>
        </w:rPr>
      </w:pPr>
      <w:r>
        <w:rPr>
          <w:rFonts w:hint="eastAsia" w:ascii="Times New Roman" w:hAnsi="Times New Roman" w:eastAsia="宋体"/>
          <w:b/>
          <w:bCs/>
        </w:rPr>
        <w:t>关键词</w:t>
      </w:r>
      <w:r>
        <w:rPr>
          <w:rFonts w:hint="eastAsia" w:ascii="Times New Roman" w:hAnsi="Times New Roman" w:eastAsia="宋体"/>
        </w:rPr>
        <w:t>：</w:t>
      </w:r>
      <w:r>
        <w:rPr>
          <w:rFonts w:hint="eastAsia" w:ascii="Times New Roman" w:hAnsi="Times New Roman" w:eastAsia="宋体"/>
          <w:b/>
          <w:bCs/>
        </w:rPr>
        <w:t>关键词1；关键词2；</w:t>
      </w:r>
    </w:p>
    <w:p w14:paraId="092FEC0C">
      <w:pPr>
        <w:spacing w:line="360" w:lineRule="auto"/>
        <w:ind w:firstLine="420" w:firstLineChars="200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</w:rPr>
        <w:t>正文要求：论文正文为宋体、五号字体，</w:t>
      </w:r>
      <w:r>
        <w:rPr>
          <w:rFonts w:ascii="Times New Roman" w:hAnsi="Times New Roman" w:eastAsia="宋体"/>
          <w:b/>
          <w:bCs/>
          <w:szCs w:val="21"/>
        </w:rPr>
        <w:t xml:space="preserve"> </w:t>
      </w:r>
      <w:r>
        <w:rPr>
          <w:rFonts w:hint="eastAsia" w:ascii="Times New Roman" w:hAnsi="Times New Roman" w:eastAsia="宋体"/>
          <w:szCs w:val="21"/>
        </w:rPr>
        <w:t>每段的首行缩进为两个汉字字符；两端对齐，正文1.</w:t>
      </w:r>
      <w:r>
        <w:rPr>
          <w:rFonts w:ascii="Times New Roman" w:hAnsi="Times New Roman" w:eastAsia="宋体"/>
          <w:szCs w:val="21"/>
        </w:rPr>
        <w:t>5</w:t>
      </w:r>
      <w:r>
        <w:rPr>
          <w:rFonts w:hint="eastAsia" w:ascii="Times New Roman" w:hAnsi="Times New Roman" w:eastAsia="宋体"/>
          <w:szCs w:val="21"/>
        </w:rPr>
        <w:t>倍行距</w:t>
      </w:r>
    </w:p>
    <w:p w14:paraId="0A836CC8">
      <w:pPr>
        <w:spacing w:line="360" w:lineRule="auto"/>
        <w:ind w:firstLine="420" w:firstLineChars="200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文中标题要求：一级标题宋体四号加粗，左对齐，段前段后0</w:t>
      </w:r>
      <w:r>
        <w:rPr>
          <w:rFonts w:ascii="Times New Roman" w:hAnsi="Times New Roman" w:eastAsia="宋体"/>
          <w:szCs w:val="21"/>
        </w:rPr>
        <w:t>.5</w:t>
      </w:r>
      <w:r>
        <w:rPr>
          <w:rFonts w:hint="eastAsia" w:ascii="Times New Roman" w:hAnsi="Times New Roman" w:eastAsia="宋体"/>
          <w:szCs w:val="21"/>
        </w:rPr>
        <w:t>行；二级标题宋体小四号字体加粗，左对齐，段前段后0</w:t>
      </w:r>
      <w:r>
        <w:rPr>
          <w:rFonts w:ascii="Times New Roman" w:hAnsi="Times New Roman" w:eastAsia="宋体"/>
          <w:szCs w:val="21"/>
        </w:rPr>
        <w:t>.5</w:t>
      </w:r>
      <w:r>
        <w:rPr>
          <w:rFonts w:hint="eastAsia" w:ascii="Times New Roman" w:hAnsi="Times New Roman" w:eastAsia="宋体"/>
          <w:szCs w:val="21"/>
        </w:rPr>
        <w:t>行；三级标题宋体五号加粗，左对齐，所有标题空一格后写标题名。</w:t>
      </w:r>
    </w:p>
    <w:p w14:paraId="74D10A2F">
      <w:pPr>
        <w:spacing w:line="360" w:lineRule="auto"/>
        <w:ind w:firstLine="420" w:firstLineChars="200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图表要求：图表题为宋体五号加粗，居中，表题置于表上方，表标题栏宋体五号加粗，其余为宋体五号，图题置于图形下方，图表按照正文中出现的先后顺序来一次编号。</w:t>
      </w:r>
    </w:p>
    <w:p w14:paraId="1ED2E2BE">
      <w:pPr>
        <w:spacing w:line="360" w:lineRule="auto"/>
        <w:ind w:firstLine="420" w:firstLineChars="200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参考文献编排格式：引用文献采用顺序编码制，著录顺序按在文中所引用文献出现的先后顺序连续编号，“参考文献”四字，五号宋体加粗。</w:t>
      </w:r>
    </w:p>
    <w:p w14:paraId="03C68DF8">
      <w:pPr>
        <w:spacing w:line="360" w:lineRule="auto"/>
        <w:ind w:firstLine="420" w:firstLineChars="200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具体如下所示：</w:t>
      </w:r>
    </w:p>
    <w:p w14:paraId="5A9458BF">
      <w:pPr>
        <w:pStyle w:val="15"/>
        <w:numPr>
          <w:ilvl w:val="0"/>
          <w:numId w:val="1"/>
        </w:numPr>
        <w:spacing w:before="156" w:beforeLines="50" w:after="156" w:afterLines="50"/>
        <w:ind w:firstLineChars="0"/>
        <w:jc w:val="left"/>
        <w:rPr>
          <w:rFonts w:ascii="Times New Roman" w:hAnsi="Times New Roman" w:eastAsia="宋体"/>
          <w:b/>
          <w:bCs/>
          <w:sz w:val="28"/>
          <w:szCs w:val="28"/>
        </w:rPr>
      </w:pPr>
      <w:r>
        <w:rPr>
          <w:rFonts w:hint="eastAsia" w:ascii="Times New Roman" w:hAnsi="Times New Roman" w:eastAsia="宋体"/>
          <w:b/>
          <w:bCs/>
          <w:sz w:val="28"/>
          <w:szCs w:val="28"/>
        </w:rPr>
        <w:t>标题名</w:t>
      </w:r>
    </w:p>
    <w:p w14:paraId="014FE93D">
      <w:pPr>
        <w:ind w:firstLine="420" w:firstLineChars="20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正文</w:t>
      </w:r>
    </w:p>
    <w:p w14:paraId="1A03D013">
      <w:pPr>
        <w:pStyle w:val="15"/>
        <w:numPr>
          <w:ilvl w:val="1"/>
          <w:numId w:val="2"/>
        </w:numPr>
        <w:spacing w:before="156" w:beforeLines="50" w:after="156" w:afterLines="50"/>
        <w:ind w:firstLineChars="0"/>
        <w:jc w:val="left"/>
        <w:rPr>
          <w:rFonts w:ascii="Times New Roman" w:hAnsi="Times New Roman" w:eastAsia="宋体"/>
          <w:b/>
          <w:bCs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sz w:val="24"/>
          <w:szCs w:val="24"/>
        </w:rPr>
        <w:t>标题名</w:t>
      </w:r>
    </w:p>
    <w:p w14:paraId="4DB0DF90">
      <w:pPr>
        <w:ind w:firstLine="420" w:firstLineChars="20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正文</w:t>
      </w:r>
    </w:p>
    <w:p w14:paraId="3017B11F">
      <w:pPr>
        <w:spacing w:before="156" w:beforeLines="50" w:after="156" w:afterLines="50"/>
        <w:jc w:val="left"/>
        <w:rPr>
          <w:rFonts w:ascii="Times New Roman" w:hAnsi="Times New Roman" w:eastAsia="宋体"/>
          <w:b/>
          <w:bCs/>
          <w:szCs w:val="21"/>
        </w:rPr>
      </w:pPr>
      <w:r>
        <w:rPr>
          <w:rFonts w:hint="eastAsia" w:ascii="Times New Roman" w:hAnsi="Times New Roman" w:eastAsia="宋体"/>
          <w:b/>
          <w:bCs/>
          <w:szCs w:val="21"/>
        </w:rPr>
        <w:t>1</w:t>
      </w:r>
      <w:r>
        <w:rPr>
          <w:rFonts w:ascii="Times New Roman" w:hAnsi="Times New Roman" w:eastAsia="宋体"/>
          <w:b/>
          <w:bCs/>
          <w:szCs w:val="21"/>
        </w:rPr>
        <w:t>.1.1</w:t>
      </w:r>
      <w:r>
        <w:rPr>
          <w:rFonts w:hint="eastAsia" w:ascii="Times New Roman" w:hAnsi="Times New Roman" w:eastAsia="宋体"/>
          <w:b/>
          <w:bCs/>
          <w:szCs w:val="21"/>
        </w:rPr>
        <w:t>标题名</w:t>
      </w:r>
    </w:p>
    <w:p w14:paraId="5AAADB88">
      <w:pPr>
        <w:ind w:firstLine="420" w:firstLineChars="20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正文</w:t>
      </w:r>
    </w:p>
    <w:p w14:paraId="445CC6A2">
      <w:pPr>
        <w:pStyle w:val="2"/>
        <w:spacing w:before="156" w:beforeLines="50"/>
        <w:jc w:val="center"/>
        <w:rPr>
          <w:rFonts w:ascii="Times New Roman" w:hAnsi="Times New Roman" w:eastAsia="宋体"/>
          <w:b/>
          <w:bCs/>
          <w:sz w:val="21"/>
          <w:szCs w:val="21"/>
        </w:rPr>
      </w:pPr>
      <w:r>
        <w:rPr>
          <w:rFonts w:ascii="Times New Roman" w:hAnsi="Times New Roman" w:eastAsia="宋体"/>
          <w:b/>
          <w:bCs/>
          <w:sz w:val="21"/>
          <w:szCs w:val="21"/>
        </w:rPr>
        <w:t>表</w:t>
      </w:r>
      <w:r>
        <w:rPr>
          <w:rFonts w:ascii="Times New Roman" w:hAnsi="Times New Roman" w:eastAsia="宋体"/>
          <w:b/>
          <w:bCs/>
          <w:sz w:val="21"/>
          <w:szCs w:val="21"/>
        </w:rPr>
        <w:fldChar w:fldCharType="begin"/>
      </w:r>
      <w:r>
        <w:rPr>
          <w:rFonts w:ascii="Times New Roman" w:hAnsi="Times New Roman" w:eastAsia="宋体"/>
          <w:b/>
          <w:bCs/>
          <w:sz w:val="21"/>
          <w:szCs w:val="21"/>
        </w:rPr>
        <w:instrText xml:space="preserve"> SEQ 表 \* ARABIC </w:instrText>
      </w:r>
      <w:r>
        <w:rPr>
          <w:rFonts w:ascii="Times New Roman" w:hAnsi="Times New Roman" w:eastAsia="宋体"/>
          <w:b/>
          <w:bCs/>
          <w:sz w:val="21"/>
          <w:szCs w:val="21"/>
        </w:rPr>
        <w:fldChar w:fldCharType="separate"/>
      </w:r>
      <w:r>
        <w:rPr>
          <w:rFonts w:ascii="Times New Roman" w:hAnsi="Times New Roman" w:eastAsia="宋体"/>
          <w:b/>
          <w:bCs/>
          <w:sz w:val="21"/>
          <w:szCs w:val="21"/>
        </w:rPr>
        <w:t>1</w:t>
      </w:r>
      <w:r>
        <w:rPr>
          <w:rFonts w:ascii="Times New Roman" w:hAnsi="Times New Roman" w:eastAsia="宋体"/>
          <w:b/>
          <w:bCs/>
          <w:sz w:val="21"/>
          <w:szCs w:val="21"/>
        </w:rPr>
        <w:fldChar w:fldCharType="end"/>
      </w:r>
      <w:r>
        <w:rPr>
          <w:rFonts w:ascii="Times New Roman" w:hAnsi="Times New Roman" w:eastAsia="宋体"/>
          <w:b/>
          <w:bCs/>
          <w:sz w:val="21"/>
          <w:szCs w:val="21"/>
        </w:rPr>
        <w:t xml:space="preserve"> </w:t>
      </w:r>
      <w:r>
        <w:rPr>
          <w:rFonts w:hint="eastAsia" w:ascii="Times New Roman" w:hAnsi="Times New Roman" w:eastAsia="宋体"/>
          <w:b/>
          <w:bCs/>
          <w:sz w:val="21"/>
          <w:szCs w:val="21"/>
        </w:rPr>
        <w:t>表格名称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 w14:paraId="75C99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 w14:paraId="0900F2E7">
            <w:pPr>
              <w:ind w:firstLine="402"/>
              <w:rPr>
                <w:rFonts w:ascii="Times New Roman" w:hAnsi="Times New Roman" w:eastAsia="宋体"/>
                <w:b/>
                <w:bCs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0"/>
                <w:szCs w:val="21"/>
              </w:rPr>
              <w:t>项目1</w:t>
            </w:r>
          </w:p>
        </w:tc>
        <w:tc>
          <w:tcPr>
            <w:tcW w:w="1382" w:type="dxa"/>
          </w:tcPr>
          <w:p w14:paraId="7C91AF47">
            <w:pPr>
              <w:ind w:firstLine="402"/>
              <w:rPr>
                <w:rFonts w:ascii="Times New Roman" w:hAnsi="Times New Roman" w:eastAsia="宋体"/>
                <w:b/>
                <w:bCs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0"/>
                <w:szCs w:val="21"/>
              </w:rPr>
              <w:t>项目2</w:t>
            </w:r>
          </w:p>
        </w:tc>
        <w:tc>
          <w:tcPr>
            <w:tcW w:w="1383" w:type="dxa"/>
          </w:tcPr>
          <w:p w14:paraId="10A3F78B">
            <w:pPr>
              <w:ind w:firstLine="402"/>
              <w:rPr>
                <w:rFonts w:ascii="Times New Roman" w:hAnsi="Times New Roman" w:eastAsia="宋体"/>
                <w:b/>
                <w:bCs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0"/>
                <w:szCs w:val="21"/>
              </w:rPr>
              <w:t>项目3</w:t>
            </w:r>
          </w:p>
        </w:tc>
        <w:tc>
          <w:tcPr>
            <w:tcW w:w="1383" w:type="dxa"/>
          </w:tcPr>
          <w:p w14:paraId="78BD7F9B">
            <w:pPr>
              <w:ind w:firstLine="402"/>
              <w:rPr>
                <w:rFonts w:ascii="Times New Roman" w:hAnsi="Times New Roman" w:eastAsia="宋体"/>
                <w:b/>
                <w:bCs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0"/>
                <w:szCs w:val="21"/>
              </w:rPr>
              <w:t>项目4</w:t>
            </w:r>
          </w:p>
        </w:tc>
        <w:tc>
          <w:tcPr>
            <w:tcW w:w="1383" w:type="dxa"/>
          </w:tcPr>
          <w:p w14:paraId="355A7DE9">
            <w:pPr>
              <w:ind w:firstLine="402"/>
              <w:rPr>
                <w:rFonts w:ascii="Times New Roman" w:hAnsi="Times New Roman" w:eastAsia="宋体"/>
                <w:b/>
                <w:bCs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0"/>
                <w:szCs w:val="21"/>
              </w:rPr>
              <w:t>项目5</w:t>
            </w:r>
          </w:p>
        </w:tc>
        <w:tc>
          <w:tcPr>
            <w:tcW w:w="1383" w:type="dxa"/>
          </w:tcPr>
          <w:p w14:paraId="79C1FF06">
            <w:pPr>
              <w:ind w:firstLine="402"/>
              <w:rPr>
                <w:rFonts w:ascii="Times New Roman" w:hAnsi="Times New Roman" w:eastAsia="宋体"/>
                <w:b/>
                <w:bCs/>
                <w:sz w:val="20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0"/>
                <w:szCs w:val="21"/>
              </w:rPr>
              <w:t>项目6</w:t>
            </w:r>
          </w:p>
        </w:tc>
      </w:tr>
      <w:tr w14:paraId="6BB25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 w14:paraId="637D3545">
            <w:pPr>
              <w:ind w:firstLine="400"/>
              <w:rPr>
                <w:rFonts w:ascii="Times New Roman" w:hAnsi="Times New Roman" w:eastAsia="宋体"/>
                <w:sz w:val="20"/>
                <w:szCs w:val="21"/>
              </w:rPr>
            </w:pPr>
          </w:p>
        </w:tc>
        <w:tc>
          <w:tcPr>
            <w:tcW w:w="1382" w:type="dxa"/>
          </w:tcPr>
          <w:p w14:paraId="79BFEC1E">
            <w:pPr>
              <w:ind w:firstLine="400"/>
              <w:rPr>
                <w:rFonts w:ascii="Times New Roman" w:hAnsi="Times New Roman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 w14:paraId="7C4F5675">
            <w:pPr>
              <w:ind w:firstLine="400"/>
              <w:rPr>
                <w:rFonts w:ascii="Times New Roman" w:hAnsi="Times New Roman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 w14:paraId="236FC4EF">
            <w:pPr>
              <w:ind w:firstLine="400"/>
              <w:rPr>
                <w:rFonts w:ascii="Times New Roman" w:hAnsi="Times New Roman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 w14:paraId="723FB773">
            <w:pPr>
              <w:ind w:firstLine="400"/>
              <w:rPr>
                <w:rFonts w:ascii="Times New Roman" w:hAnsi="Times New Roman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 w14:paraId="5A70E549">
            <w:pPr>
              <w:ind w:firstLine="400"/>
              <w:rPr>
                <w:rFonts w:ascii="Times New Roman" w:hAnsi="Times New Roman" w:eastAsia="宋体"/>
                <w:sz w:val="20"/>
                <w:szCs w:val="21"/>
              </w:rPr>
            </w:pPr>
          </w:p>
        </w:tc>
      </w:tr>
      <w:tr w14:paraId="23EFB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 w14:paraId="61F557AB">
            <w:pPr>
              <w:ind w:firstLine="400"/>
              <w:rPr>
                <w:rFonts w:ascii="Times New Roman" w:hAnsi="Times New Roman" w:eastAsia="宋体"/>
                <w:sz w:val="20"/>
                <w:szCs w:val="21"/>
              </w:rPr>
            </w:pPr>
          </w:p>
        </w:tc>
        <w:tc>
          <w:tcPr>
            <w:tcW w:w="1382" w:type="dxa"/>
          </w:tcPr>
          <w:p w14:paraId="694F966A">
            <w:pPr>
              <w:ind w:firstLine="400"/>
              <w:rPr>
                <w:rFonts w:ascii="Times New Roman" w:hAnsi="Times New Roman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 w14:paraId="2B489755">
            <w:pPr>
              <w:ind w:firstLine="400"/>
              <w:rPr>
                <w:rFonts w:ascii="Times New Roman" w:hAnsi="Times New Roman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 w14:paraId="49698744">
            <w:pPr>
              <w:ind w:firstLine="400"/>
              <w:rPr>
                <w:rFonts w:ascii="Times New Roman" w:hAnsi="Times New Roman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 w14:paraId="7E0CD266">
            <w:pPr>
              <w:ind w:firstLine="400"/>
              <w:rPr>
                <w:rFonts w:ascii="Times New Roman" w:hAnsi="Times New Roman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 w14:paraId="1793C232">
            <w:pPr>
              <w:ind w:firstLine="400"/>
              <w:rPr>
                <w:rFonts w:ascii="Times New Roman" w:hAnsi="Times New Roman" w:eastAsia="宋体"/>
                <w:sz w:val="20"/>
                <w:szCs w:val="21"/>
              </w:rPr>
            </w:pPr>
          </w:p>
        </w:tc>
      </w:tr>
      <w:tr w14:paraId="54CDC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 w14:paraId="2DD992A1">
            <w:pPr>
              <w:ind w:firstLine="400"/>
              <w:rPr>
                <w:rFonts w:ascii="Times New Roman" w:hAnsi="Times New Roman" w:eastAsia="宋体"/>
                <w:sz w:val="20"/>
                <w:szCs w:val="21"/>
              </w:rPr>
            </w:pPr>
          </w:p>
        </w:tc>
        <w:tc>
          <w:tcPr>
            <w:tcW w:w="1382" w:type="dxa"/>
          </w:tcPr>
          <w:p w14:paraId="1626EFE5">
            <w:pPr>
              <w:ind w:firstLine="400"/>
              <w:rPr>
                <w:rFonts w:ascii="Times New Roman" w:hAnsi="Times New Roman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 w14:paraId="20BA474C">
            <w:pPr>
              <w:ind w:firstLine="400"/>
              <w:rPr>
                <w:rFonts w:ascii="Times New Roman" w:hAnsi="Times New Roman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 w14:paraId="3B10636E">
            <w:pPr>
              <w:ind w:firstLine="400"/>
              <w:rPr>
                <w:rFonts w:ascii="Times New Roman" w:hAnsi="Times New Roman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 w14:paraId="0764043C">
            <w:pPr>
              <w:ind w:firstLine="400"/>
              <w:rPr>
                <w:rFonts w:ascii="Times New Roman" w:hAnsi="Times New Roman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 w14:paraId="022F86EB">
            <w:pPr>
              <w:ind w:firstLine="400"/>
              <w:rPr>
                <w:rFonts w:ascii="Times New Roman" w:hAnsi="Times New Roman" w:eastAsia="宋体"/>
                <w:sz w:val="20"/>
                <w:szCs w:val="21"/>
              </w:rPr>
            </w:pPr>
          </w:p>
        </w:tc>
      </w:tr>
      <w:tr w14:paraId="52E06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 w14:paraId="638A4080">
            <w:pPr>
              <w:ind w:firstLine="400"/>
              <w:rPr>
                <w:rFonts w:ascii="Times New Roman" w:hAnsi="Times New Roman" w:eastAsia="宋体"/>
                <w:sz w:val="20"/>
                <w:szCs w:val="21"/>
              </w:rPr>
            </w:pPr>
          </w:p>
          <w:p w14:paraId="7E2D9ABB">
            <w:pPr>
              <w:ind w:firstLine="400"/>
              <w:rPr>
                <w:rFonts w:ascii="Times New Roman" w:hAnsi="Times New Roman" w:eastAsia="宋体"/>
                <w:sz w:val="20"/>
                <w:szCs w:val="21"/>
              </w:rPr>
            </w:pPr>
          </w:p>
        </w:tc>
        <w:tc>
          <w:tcPr>
            <w:tcW w:w="1382" w:type="dxa"/>
          </w:tcPr>
          <w:p w14:paraId="754A5B3F">
            <w:pPr>
              <w:ind w:firstLine="400"/>
              <w:rPr>
                <w:rFonts w:ascii="Times New Roman" w:hAnsi="Times New Roman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 w14:paraId="45E98E9D">
            <w:pPr>
              <w:ind w:firstLine="400"/>
              <w:rPr>
                <w:rFonts w:ascii="Times New Roman" w:hAnsi="Times New Roman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 w14:paraId="4A26E95B">
            <w:pPr>
              <w:ind w:firstLine="400"/>
              <w:rPr>
                <w:rFonts w:ascii="Times New Roman" w:hAnsi="Times New Roman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 w14:paraId="24C2C4DC">
            <w:pPr>
              <w:ind w:firstLine="400"/>
              <w:rPr>
                <w:rFonts w:ascii="Times New Roman" w:hAnsi="Times New Roman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 w14:paraId="44C0255C">
            <w:pPr>
              <w:ind w:firstLine="400"/>
              <w:rPr>
                <w:rFonts w:ascii="Times New Roman" w:hAnsi="Times New Roman" w:eastAsia="宋体"/>
                <w:sz w:val="20"/>
                <w:szCs w:val="21"/>
              </w:rPr>
            </w:pPr>
          </w:p>
        </w:tc>
      </w:tr>
    </w:tbl>
    <w:p w14:paraId="6A035D8F">
      <w:pPr>
        <w:pStyle w:val="15"/>
        <w:ind w:firstLine="480"/>
        <w:rPr>
          <w:rFonts w:ascii="Times New Roman" w:hAnsi="Times New Roman" w:eastAsia="宋体"/>
          <w:sz w:val="24"/>
          <w:szCs w:val="28"/>
        </w:rPr>
      </w:pPr>
    </w:p>
    <w:p w14:paraId="22476024">
      <w:pPr>
        <w:pStyle w:val="15"/>
        <w:rPr>
          <w:rFonts w:ascii="Times New Roman" w:hAnsi="Times New Roman" w:eastAsia="宋体"/>
          <w:sz w:val="24"/>
          <w:szCs w:val="28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-19050</wp:posOffset>
            </wp:positionV>
            <wp:extent cx="4343400" cy="1993900"/>
            <wp:effectExtent l="0" t="0" r="0" b="698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1993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88E879">
      <w:pPr>
        <w:pStyle w:val="15"/>
        <w:ind w:firstLine="480"/>
        <w:rPr>
          <w:rFonts w:ascii="Times New Roman" w:hAnsi="Times New Roman" w:eastAsia="宋体"/>
          <w:sz w:val="24"/>
          <w:szCs w:val="28"/>
        </w:rPr>
      </w:pPr>
    </w:p>
    <w:p w14:paraId="02748060">
      <w:pPr>
        <w:pStyle w:val="15"/>
        <w:ind w:firstLine="480"/>
        <w:rPr>
          <w:rFonts w:ascii="Times New Roman" w:hAnsi="Times New Roman" w:eastAsia="宋体"/>
          <w:sz w:val="24"/>
          <w:szCs w:val="28"/>
        </w:rPr>
      </w:pPr>
    </w:p>
    <w:p w14:paraId="4D292E1A">
      <w:pPr>
        <w:pStyle w:val="15"/>
        <w:ind w:firstLine="480"/>
        <w:rPr>
          <w:rFonts w:ascii="Times New Roman" w:hAnsi="Times New Roman" w:eastAsia="宋体"/>
          <w:sz w:val="24"/>
          <w:szCs w:val="28"/>
        </w:rPr>
      </w:pPr>
    </w:p>
    <w:p w14:paraId="541800E7">
      <w:pPr>
        <w:pStyle w:val="15"/>
        <w:ind w:firstLine="480"/>
        <w:rPr>
          <w:rFonts w:ascii="Times New Roman" w:hAnsi="Times New Roman" w:eastAsia="宋体"/>
          <w:sz w:val="24"/>
          <w:szCs w:val="28"/>
        </w:rPr>
      </w:pPr>
    </w:p>
    <w:p w14:paraId="4EA8D369">
      <w:pPr>
        <w:pStyle w:val="15"/>
        <w:ind w:firstLine="480"/>
        <w:rPr>
          <w:rFonts w:ascii="Times New Roman" w:hAnsi="Times New Roman" w:eastAsia="宋体"/>
          <w:sz w:val="24"/>
          <w:szCs w:val="28"/>
        </w:rPr>
      </w:pPr>
    </w:p>
    <w:p w14:paraId="31D3A0E8">
      <w:pPr>
        <w:pStyle w:val="15"/>
        <w:ind w:firstLine="480"/>
        <w:rPr>
          <w:rFonts w:ascii="Times New Roman" w:hAnsi="Times New Roman" w:eastAsia="宋体"/>
          <w:sz w:val="24"/>
          <w:szCs w:val="28"/>
        </w:rPr>
      </w:pPr>
    </w:p>
    <w:p w14:paraId="03DE1C8D">
      <w:pPr>
        <w:pStyle w:val="15"/>
        <w:ind w:firstLine="480"/>
        <w:rPr>
          <w:rFonts w:ascii="Times New Roman" w:hAnsi="Times New Roman" w:eastAsia="宋体"/>
          <w:sz w:val="24"/>
          <w:szCs w:val="28"/>
        </w:rPr>
      </w:pPr>
    </w:p>
    <w:p w14:paraId="5CA0DB12">
      <w:pPr>
        <w:pStyle w:val="15"/>
        <w:ind w:firstLine="480"/>
        <w:rPr>
          <w:rFonts w:ascii="Times New Roman" w:hAnsi="Times New Roman" w:eastAsia="宋体"/>
          <w:sz w:val="24"/>
          <w:szCs w:val="28"/>
        </w:rPr>
      </w:pPr>
    </w:p>
    <w:p w14:paraId="0E4AF9D2">
      <w:pPr>
        <w:pStyle w:val="15"/>
        <w:ind w:firstLine="480"/>
        <w:rPr>
          <w:rFonts w:ascii="Times New Roman" w:hAnsi="Times New Roman" w:eastAsia="宋体"/>
          <w:sz w:val="24"/>
          <w:szCs w:val="28"/>
        </w:rPr>
      </w:pPr>
    </w:p>
    <w:p w14:paraId="118961AC">
      <w:pPr>
        <w:pStyle w:val="15"/>
        <w:ind w:firstLine="480"/>
        <w:rPr>
          <w:rFonts w:ascii="Times New Roman" w:hAnsi="Times New Roman" w:eastAsia="宋体"/>
          <w:sz w:val="24"/>
          <w:szCs w:val="28"/>
        </w:rPr>
      </w:pPr>
    </w:p>
    <w:p w14:paraId="2CC918AC">
      <w:pPr>
        <w:pStyle w:val="2"/>
        <w:spacing w:after="156" w:afterLines="50"/>
        <w:jc w:val="center"/>
        <w:rPr>
          <w:rFonts w:ascii="Times New Roman" w:hAnsi="Times New Roman" w:eastAsia="宋体"/>
          <w:b/>
          <w:bCs/>
          <w:sz w:val="28"/>
          <w:szCs w:val="32"/>
        </w:rPr>
      </w:pPr>
      <w:r>
        <w:rPr>
          <w:rFonts w:hint="eastAsia" w:ascii="Times New Roman" w:hAnsi="Times New Roman" w:eastAsia="宋体"/>
          <w:b/>
          <w:bCs/>
          <w:sz w:val="21"/>
          <w:szCs w:val="21"/>
        </w:rPr>
        <w:t>图</w:t>
      </w:r>
      <w:r>
        <w:rPr>
          <w:rFonts w:ascii="Times New Roman" w:hAnsi="Times New Roman" w:eastAsia="宋体"/>
          <w:b/>
          <w:bCs/>
          <w:sz w:val="21"/>
          <w:szCs w:val="21"/>
        </w:rPr>
        <w:fldChar w:fldCharType="begin"/>
      </w:r>
      <w:r>
        <w:rPr>
          <w:rFonts w:ascii="Times New Roman" w:hAnsi="Times New Roman" w:eastAsia="宋体"/>
          <w:b/>
          <w:bCs/>
          <w:sz w:val="21"/>
          <w:szCs w:val="21"/>
        </w:rPr>
        <w:instrText xml:space="preserve"> SEQ 图 \* ARABIC </w:instrText>
      </w:r>
      <w:r>
        <w:rPr>
          <w:rFonts w:ascii="Times New Roman" w:hAnsi="Times New Roman" w:eastAsia="宋体"/>
          <w:b/>
          <w:bCs/>
          <w:sz w:val="21"/>
          <w:szCs w:val="21"/>
        </w:rPr>
        <w:fldChar w:fldCharType="separate"/>
      </w:r>
      <w:r>
        <w:rPr>
          <w:rFonts w:ascii="Times New Roman" w:hAnsi="Times New Roman" w:eastAsia="宋体"/>
          <w:b/>
          <w:bCs/>
          <w:sz w:val="21"/>
          <w:szCs w:val="21"/>
        </w:rPr>
        <w:t>1</w:t>
      </w:r>
      <w:r>
        <w:rPr>
          <w:rFonts w:ascii="Times New Roman" w:hAnsi="Times New Roman" w:eastAsia="宋体"/>
          <w:b/>
          <w:bCs/>
          <w:sz w:val="21"/>
          <w:szCs w:val="21"/>
        </w:rPr>
        <w:fldChar w:fldCharType="end"/>
      </w:r>
      <w:r>
        <w:rPr>
          <w:rFonts w:ascii="Times New Roman" w:hAnsi="Times New Roman" w:eastAsia="宋体"/>
          <w:b/>
          <w:bCs/>
          <w:sz w:val="21"/>
          <w:szCs w:val="21"/>
        </w:rPr>
        <w:t xml:space="preserve"> </w:t>
      </w:r>
      <w:r>
        <w:rPr>
          <w:rFonts w:hint="eastAsia" w:ascii="Times New Roman" w:hAnsi="Times New Roman" w:eastAsia="宋体"/>
          <w:b/>
          <w:bCs/>
          <w:sz w:val="21"/>
          <w:szCs w:val="21"/>
        </w:rPr>
        <w:t>作图名称</w:t>
      </w:r>
    </w:p>
    <w:p w14:paraId="14FE5ACD">
      <w:pPr>
        <w:rPr>
          <w:rFonts w:ascii="Times New Roman" w:hAnsi="Times New Roman" w:eastAsia="宋体"/>
          <w:b/>
          <w:bCs/>
        </w:rPr>
      </w:pPr>
    </w:p>
    <w:p w14:paraId="09A55686">
      <w:pPr>
        <w:rPr>
          <w:rFonts w:ascii="Times New Roman" w:hAnsi="Times New Roman" w:eastAsia="宋体"/>
          <w:b/>
          <w:bCs/>
        </w:rPr>
      </w:pPr>
    </w:p>
    <w:p w14:paraId="48D442CF">
      <w:pPr>
        <w:rPr>
          <w:rFonts w:ascii="Times New Roman" w:hAnsi="Times New Roman" w:eastAsia="宋体"/>
          <w:b/>
          <w:bCs/>
        </w:rPr>
      </w:pPr>
      <w:r>
        <w:rPr>
          <w:rFonts w:hint="eastAsia" w:ascii="Times New Roman" w:hAnsi="Times New Roman" w:eastAsia="宋体"/>
          <w:b/>
          <w:bCs/>
        </w:rPr>
        <w:t>参考文献：</w:t>
      </w:r>
    </w:p>
    <w:p w14:paraId="2C78F0E3">
      <w:pPr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 w:eastAsia="宋体" w:cs="Times New Roman"/>
          <w:szCs w:val="21"/>
        </w:rPr>
      </w:pPr>
      <w:bookmarkStart w:id="1" w:name="_Ref529363327"/>
      <w:r>
        <w:rPr>
          <w:rFonts w:hint="eastAsia" w:ascii="Times New Roman" w:hAnsi="Times New Roman" w:eastAsia="宋体" w:cs="Times New Roman"/>
          <w:szCs w:val="21"/>
        </w:rPr>
        <w:t>马乐鸣</w:t>
      </w:r>
      <w:r>
        <w:rPr>
          <w:rFonts w:ascii="Times New Roman" w:hAnsi="Times New Roman" w:eastAsia="宋体" w:cs="Times New Roman"/>
          <w:szCs w:val="21"/>
        </w:rPr>
        <w:t>.</w:t>
      </w:r>
      <w:r>
        <w:rPr>
          <w:rFonts w:hint="eastAsia" w:ascii="Times New Roman" w:hAnsi="Times New Roman" w:eastAsia="宋体" w:cs="Times New Roman"/>
          <w:szCs w:val="21"/>
        </w:rPr>
        <w:t>层次分析法在航空产品设计质量管理中的应用[J].航空标准化与质量,2009(6):4-9.</w:t>
      </w:r>
      <w:bookmarkEnd w:id="1"/>
    </w:p>
    <w:p w14:paraId="4546DC3B">
      <w:pPr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 w:eastAsia="宋体" w:cs="Times New Roman"/>
          <w:szCs w:val="21"/>
        </w:rPr>
      </w:pPr>
      <w:bookmarkStart w:id="2" w:name="_Ref529363335"/>
      <w:r>
        <w:rPr>
          <w:rFonts w:hint="eastAsia" w:ascii="Times New Roman" w:hAnsi="Times New Roman" w:eastAsia="宋体" w:cs="Times New Roman"/>
          <w:szCs w:val="21"/>
        </w:rPr>
        <w:t>李明</w:t>
      </w:r>
      <w:r>
        <w:rPr>
          <w:rFonts w:ascii="Times New Roman" w:hAnsi="Times New Roman" w:eastAsia="宋体" w:cs="Times New Roman"/>
          <w:szCs w:val="21"/>
        </w:rPr>
        <w:t>,</w:t>
      </w:r>
      <w:r>
        <w:rPr>
          <w:rFonts w:hint="eastAsia" w:ascii="Times New Roman" w:hAnsi="Times New Roman" w:eastAsia="宋体" w:cs="Times New Roman"/>
          <w:szCs w:val="21"/>
        </w:rPr>
        <w:t>刘鹏飞</w:t>
      </w:r>
      <w:r>
        <w:rPr>
          <w:rFonts w:ascii="Times New Roman" w:hAnsi="Times New Roman" w:eastAsia="宋体" w:cs="Times New Roman"/>
          <w:szCs w:val="21"/>
        </w:rPr>
        <w:t>,</w:t>
      </w:r>
      <w:r>
        <w:rPr>
          <w:rFonts w:hint="eastAsia" w:ascii="Times New Roman" w:hAnsi="Times New Roman" w:eastAsia="宋体" w:cs="Times New Roman"/>
          <w:szCs w:val="21"/>
        </w:rPr>
        <w:t>胡剑</w:t>
      </w:r>
      <w:r>
        <w:rPr>
          <w:rFonts w:ascii="Times New Roman" w:hAnsi="Times New Roman" w:eastAsia="宋体" w:cs="Times New Roman"/>
          <w:szCs w:val="21"/>
        </w:rPr>
        <w:t>.</w:t>
      </w:r>
      <w:r>
        <w:rPr>
          <w:rFonts w:hint="eastAsia" w:ascii="Times New Roman" w:hAnsi="Times New Roman" w:eastAsia="宋体" w:cs="Times New Roman"/>
          <w:szCs w:val="21"/>
        </w:rPr>
        <w:t>基于设计FMEA 的舰船设计质量控制技术研究[J]. 舰船电子工程. 2011, 31(6):156-160.</w:t>
      </w:r>
      <w:bookmarkEnd w:id="2"/>
    </w:p>
    <w:p w14:paraId="108015E5">
      <w:pPr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 w:eastAsia="宋体" w:cs="Times New Roman"/>
          <w:szCs w:val="21"/>
        </w:rPr>
      </w:pPr>
      <w:bookmarkStart w:id="3" w:name="_Ref529363345"/>
      <w:r>
        <w:rPr>
          <w:rFonts w:hint="eastAsia" w:ascii="Times New Roman" w:hAnsi="Times New Roman" w:eastAsia="宋体" w:cs="Times New Roman"/>
          <w:szCs w:val="21"/>
        </w:rPr>
        <w:t>V. Hubka. Design for quality and design methodology</w:t>
      </w:r>
      <w:r>
        <w:rPr>
          <w:rFonts w:ascii="Times New Roman" w:hAnsi="Times New Roman" w:eastAsia="宋体" w:cs="Times New Roman"/>
          <w:szCs w:val="21"/>
        </w:rPr>
        <w:t>[J]</w:t>
      </w:r>
      <w:r>
        <w:rPr>
          <w:rFonts w:hint="eastAsia" w:ascii="Times New Roman" w:hAnsi="Times New Roman" w:eastAsia="宋体" w:cs="Times New Roman"/>
          <w:szCs w:val="21"/>
        </w:rPr>
        <w:t>. Journal of Engineering Design，1992.(3):5-15.</w:t>
      </w:r>
      <w:bookmarkEnd w:id="3"/>
    </w:p>
    <w:p w14:paraId="4E2BED1D">
      <w:pPr>
        <w:rPr>
          <w:rFonts w:ascii="Times New Roman" w:hAnsi="Times New Roman" w:eastAsia="宋体"/>
        </w:rPr>
      </w:pPr>
    </w:p>
    <w:p w14:paraId="43819106">
      <w:pPr>
        <w:rPr>
          <w:rFonts w:ascii="Times New Roman" w:hAnsi="Times New Roman" w:eastAsia="宋体"/>
        </w:rPr>
      </w:pPr>
    </w:p>
    <w:p w14:paraId="14BCBE31">
      <w:pPr>
        <w:rPr>
          <w:rFonts w:ascii="Times New Roman" w:hAnsi="Times New Roman" w:eastAsia="宋体"/>
        </w:rPr>
      </w:pPr>
    </w:p>
    <w:p w14:paraId="5ED624E6">
      <w:pPr>
        <w:rPr>
          <w:rFonts w:ascii="Times New Roman" w:hAnsi="Times New Roman" w:eastAsia="宋体"/>
          <w:b/>
          <w:bCs/>
          <w:color w:val="FF0000"/>
          <w:sz w:val="24"/>
          <w:szCs w:val="28"/>
        </w:rPr>
      </w:pPr>
      <w:r>
        <w:rPr>
          <w:rFonts w:hint="eastAsia" w:ascii="Times New Roman" w:hAnsi="Times New Roman" w:eastAsia="宋体"/>
          <w:b/>
          <w:bCs/>
          <w:color w:val="FF0000"/>
          <w:sz w:val="24"/>
          <w:szCs w:val="28"/>
        </w:rPr>
        <w:t>论文要求在3</w:t>
      </w:r>
      <w:r>
        <w:rPr>
          <w:rFonts w:ascii="Times New Roman" w:hAnsi="Times New Roman" w:eastAsia="宋体"/>
          <w:b/>
          <w:bCs/>
          <w:color w:val="FF0000"/>
          <w:sz w:val="24"/>
          <w:szCs w:val="28"/>
        </w:rPr>
        <w:t>000</w:t>
      </w:r>
      <w:r>
        <w:rPr>
          <w:rFonts w:hint="eastAsia" w:ascii="Times New Roman" w:hAnsi="Times New Roman" w:eastAsia="宋体"/>
          <w:b/>
          <w:bCs/>
          <w:color w:val="FF0000"/>
          <w:sz w:val="24"/>
          <w:szCs w:val="28"/>
        </w:rPr>
        <w:t>字以内，论文题目必须备注英文名称。</w:t>
      </w:r>
    </w:p>
    <w:p w14:paraId="48270DBE">
      <w:pPr>
        <w:rPr>
          <w:rFonts w:ascii="Times New Roman" w:hAnsi="Times New Roman"/>
        </w:rPr>
      </w:pPr>
    </w:p>
    <w:p w14:paraId="57A94261">
      <w:pPr>
        <w:widowControl/>
        <w:ind w:left="420" w:leftChars="100" w:hanging="210" w:hangingChars="100"/>
        <w:jc w:val="left"/>
        <w:rPr>
          <w:rFonts w:ascii="Times New Roman" w:hAnsi="Times New Roman" w:eastAsia="楷体" w:cs="Times New Roman"/>
          <w:szCs w:val="21"/>
        </w:rPr>
      </w:pPr>
    </w:p>
    <w:p w14:paraId="3CE93066">
      <w:pPr>
        <w:widowControl/>
        <w:ind w:left="420" w:leftChars="100" w:hanging="210" w:hangingChars="100"/>
        <w:jc w:val="left"/>
        <w:rPr>
          <w:rFonts w:ascii="Times New Roman" w:hAnsi="Times New Roman" w:eastAsia="楷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E2D5E00-6A12-40F3-87ED-6800E02FE25E}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6324B36-0C1F-4408-9E29-CAB829180293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D7F4DBC7-CFC3-48F0-B727-4B5B774C4E1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254A5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A1CF7F">
    <w:pPr>
      <w:pStyle w:val="5"/>
      <w:rPr>
        <w:rFonts w:ascii="华文楷体" w:hAnsi="华文楷体" w:eastAsia="华文楷体" w:cs="Times New Roman"/>
        <w:color w:val="C00000"/>
        <w:sz w:val="16"/>
        <w:szCs w:val="16"/>
      </w:rPr>
    </w:pPr>
    <w:r>
      <w:rPr>
        <w:rFonts w:hint="eastAsia" w:ascii="华文楷体" w:hAnsi="华文楷体" w:eastAsia="华文楷体" w:cs="Times New Roman"/>
        <w:color w:val="C00000"/>
        <w:sz w:val="16"/>
        <w:szCs w:val="16"/>
      </w:rPr>
      <w:t>第</w:t>
    </w:r>
    <w:r>
      <w:rPr>
        <w:rFonts w:hint="eastAsia" w:ascii="华文楷体" w:hAnsi="华文楷体" w:eastAsia="华文楷体" w:cs="Times New Roman"/>
        <w:color w:val="C00000"/>
        <w:sz w:val="16"/>
        <w:szCs w:val="16"/>
        <w:lang w:val="en-US" w:eastAsia="zh-CN"/>
      </w:rPr>
      <w:t>十</w:t>
    </w:r>
    <w:r>
      <w:rPr>
        <w:rFonts w:hint="eastAsia" w:ascii="华文楷体" w:hAnsi="华文楷体" w:eastAsia="华文楷体" w:cs="Times New Roman"/>
        <w:color w:val="C00000"/>
        <w:sz w:val="16"/>
        <w:szCs w:val="16"/>
      </w:rPr>
      <w:t>届亚洲质量功能展开与创新研讨会</w:t>
    </w:r>
    <w:r>
      <w:rPr>
        <w:rFonts w:ascii="华文楷体" w:hAnsi="华文楷体" w:eastAsia="华文楷体" w:cs="Times New Roman"/>
        <w:color w:val="C00000"/>
        <w:sz w:val="16"/>
        <w:szCs w:val="16"/>
      </w:rPr>
      <w:t xml:space="preserve"> The </w:t>
    </w:r>
    <w:r>
      <w:rPr>
        <w:rFonts w:hint="eastAsia" w:ascii="华文楷体" w:hAnsi="华文楷体" w:eastAsia="华文楷体" w:cs="Times New Roman"/>
        <w:color w:val="C00000"/>
        <w:sz w:val="16"/>
        <w:szCs w:val="16"/>
        <w:lang w:val="en-US" w:eastAsia="zh-CN"/>
      </w:rPr>
      <w:t>10</w:t>
    </w:r>
    <w:r>
      <w:rPr>
        <w:rFonts w:ascii="华文楷体" w:hAnsi="华文楷体" w:eastAsia="华文楷体" w:cs="Times New Roman"/>
        <w:color w:val="C00000"/>
        <w:sz w:val="16"/>
        <w:szCs w:val="16"/>
        <w:vertAlign w:val="superscript"/>
      </w:rPr>
      <w:t>th</w:t>
    </w:r>
    <w:r>
      <w:rPr>
        <w:rFonts w:ascii="华文楷体" w:hAnsi="华文楷体" w:eastAsia="华文楷体" w:cs="Times New Roman"/>
        <w:color w:val="C00000"/>
        <w:sz w:val="16"/>
        <w:szCs w:val="16"/>
      </w:rPr>
      <w:t xml:space="preserve"> Asia Symposium on Quality Function Deployment and Innovation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EA1D3A"/>
    <w:multiLevelType w:val="multilevel"/>
    <w:tmpl w:val="01EA1D3A"/>
    <w:lvl w:ilvl="0" w:tentative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087855"/>
    <w:multiLevelType w:val="multilevel"/>
    <w:tmpl w:val="1D08785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2911560"/>
    <w:multiLevelType w:val="multilevel"/>
    <w:tmpl w:val="3291156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FkZGM1MGUzMWYxZjNjZmI5MDkwNDAyNTM1YTcwZjYifQ=="/>
  </w:docVars>
  <w:rsids>
    <w:rsidRoot w:val="00C50710"/>
    <w:rsid w:val="00005F11"/>
    <w:rsid w:val="00022C24"/>
    <w:rsid w:val="0005234E"/>
    <w:rsid w:val="00067167"/>
    <w:rsid w:val="00080CF7"/>
    <w:rsid w:val="000B31C2"/>
    <w:rsid w:val="000C2AF2"/>
    <w:rsid w:val="000D35DC"/>
    <w:rsid w:val="000E0317"/>
    <w:rsid w:val="00113ECE"/>
    <w:rsid w:val="00125EC9"/>
    <w:rsid w:val="001309B3"/>
    <w:rsid w:val="00137FBC"/>
    <w:rsid w:val="00140E89"/>
    <w:rsid w:val="00171217"/>
    <w:rsid w:val="00172372"/>
    <w:rsid w:val="00194239"/>
    <w:rsid w:val="002014F8"/>
    <w:rsid w:val="00265B8F"/>
    <w:rsid w:val="002814F2"/>
    <w:rsid w:val="002831C0"/>
    <w:rsid w:val="00285742"/>
    <w:rsid w:val="002D2E5C"/>
    <w:rsid w:val="003354C7"/>
    <w:rsid w:val="00353545"/>
    <w:rsid w:val="0036051C"/>
    <w:rsid w:val="00381A8D"/>
    <w:rsid w:val="003B39F9"/>
    <w:rsid w:val="003C0904"/>
    <w:rsid w:val="003D4CC2"/>
    <w:rsid w:val="003D69EF"/>
    <w:rsid w:val="003E4CBF"/>
    <w:rsid w:val="003F30B2"/>
    <w:rsid w:val="0041392E"/>
    <w:rsid w:val="00454653"/>
    <w:rsid w:val="0045646A"/>
    <w:rsid w:val="00467DA5"/>
    <w:rsid w:val="00470896"/>
    <w:rsid w:val="00477E50"/>
    <w:rsid w:val="00486CF3"/>
    <w:rsid w:val="004D1C30"/>
    <w:rsid w:val="004F0A5F"/>
    <w:rsid w:val="005072E2"/>
    <w:rsid w:val="00524CFB"/>
    <w:rsid w:val="00552CA9"/>
    <w:rsid w:val="005563A9"/>
    <w:rsid w:val="00582D49"/>
    <w:rsid w:val="005D576E"/>
    <w:rsid w:val="005E10D2"/>
    <w:rsid w:val="005E60D0"/>
    <w:rsid w:val="0060428F"/>
    <w:rsid w:val="00606F6C"/>
    <w:rsid w:val="00653E07"/>
    <w:rsid w:val="00660C19"/>
    <w:rsid w:val="0067562C"/>
    <w:rsid w:val="00675FE7"/>
    <w:rsid w:val="00685CF5"/>
    <w:rsid w:val="006A56FE"/>
    <w:rsid w:val="006A5EE0"/>
    <w:rsid w:val="006B6827"/>
    <w:rsid w:val="006E7AE4"/>
    <w:rsid w:val="00716BCE"/>
    <w:rsid w:val="00730ADD"/>
    <w:rsid w:val="0073705B"/>
    <w:rsid w:val="00741A80"/>
    <w:rsid w:val="00747D73"/>
    <w:rsid w:val="00753AFE"/>
    <w:rsid w:val="007755CF"/>
    <w:rsid w:val="007B42AD"/>
    <w:rsid w:val="007C13BC"/>
    <w:rsid w:val="007F5DCC"/>
    <w:rsid w:val="008441EF"/>
    <w:rsid w:val="00846159"/>
    <w:rsid w:val="00846DF4"/>
    <w:rsid w:val="0085290B"/>
    <w:rsid w:val="00856227"/>
    <w:rsid w:val="00863282"/>
    <w:rsid w:val="00895DEE"/>
    <w:rsid w:val="008B2D62"/>
    <w:rsid w:val="008B3260"/>
    <w:rsid w:val="008C7073"/>
    <w:rsid w:val="008D7C00"/>
    <w:rsid w:val="008F2E8F"/>
    <w:rsid w:val="008F4DBF"/>
    <w:rsid w:val="00936113"/>
    <w:rsid w:val="00952D62"/>
    <w:rsid w:val="009921BE"/>
    <w:rsid w:val="009A7BF9"/>
    <w:rsid w:val="009C20BF"/>
    <w:rsid w:val="009D207D"/>
    <w:rsid w:val="00A12F1F"/>
    <w:rsid w:val="00A2165B"/>
    <w:rsid w:val="00A75E6B"/>
    <w:rsid w:val="00A803B7"/>
    <w:rsid w:val="00A92769"/>
    <w:rsid w:val="00A954A7"/>
    <w:rsid w:val="00AF4A6D"/>
    <w:rsid w:val="00AF56F9"/>
    <w:rsid w:val="00AF6AA0"/>
    <w:rsid w:val="00B336C7"/>
    <w:rsid w:val="00B43D6E"/>
    <w:rsid w:val="00B81A74"/>
    <w:rsid w:val="00BA329D"/>
    <w:rsid w:val="00BB467B"/>
    <w:rsid w:val="00BC18F7"/>
    <w:rsid w:val="00BC1D46"/>
    <w:rsid w:val="00BE33A0"/>
    <w:rsid w:val="00C125EE"/>
    <w:rsid w:val="00C12BA9"/>
    <w:rsid w:val="00C14859"/>
    <w:rsid w:val="00C158F1"/>
    <w:rsid w:val="00C25D10"/>
    <w:rsid w:val="00C26194"/>
    <w:rsid w:val="00C4627A"/>
    <w:rsid w:val="00C50710"/>
    <w:rsid w:val="00C7610A"/>
    <w:rsid w:val="00CA3F6A"/>
    <w:rsid w:val="00CD60FB"/>
    <w:rsid w:val="00CF0754"/>
    <w:rsid w:val="00D05429"/>
    <w:rsid w:val="00D079AE"/>
    <w:rsid w:val="00D35A8A"/>
    <w:rsid w:val="00D5342E"/>
    <w:rsid w:val="00D55ADF"/>
    <w:rsid w:val="00D745AA"/>
    <w:rsid w:val="00D9747C"/>
    <w:rsid w:val="00DA30EA"/>
    <w:rsid w:val="00DC0822"/>
    <w:rsid w:val="00DF20C1"/>
    <w:rsid w:val="00DF3CED"/>
    <w:rsid w:val="00E11C7D"/>
    <w:rsid w:val="00E205E4"/>
    <w:rsid w:val="00E24D78"/>
    <w:rsid w:val="00E36A18"/>
    <w:rsid w:val="00E37481"/>
    <w:rsid w:val="00E47DFE"/>
    <w:rsid w:val="00E7452A"/>
    <w:rsid w:val="00E80007"/>
    <w:rsid w:val="00E95D8F"/>
    <w:rsid w:val="00EC172A"/>
    <w:rsid w:val="00EC336A"/>
    <w:rsid w:val="00EE26E0"/>
    <w:rsid w:val="00EF45F0"/>
    <w:rsid w:val="00F2460A"/>
    <w:rsid w:val="00F25B94"/>
    <w:rsid w:val="00F31AB8"/>
    <w:rsid w:val="00F570EF"/>
    <w:rsid w:val="00F84AD0"/>
    <w:rsid w:val="00FB7B2A"/>
    <w:rsid w:val="00FF05BA"/>
    <w:rsid w:val="02847B78"/>
    <w:rsid w:val="03A63325"/>
    <w:rsid w:val="06F16648"/>
    <w:rsid w:val="09C22F7C"/>
    <w:rsid w:val="0BEC2BDA"/>
    <w:rsid w:val="0CD12600"/>
    <w:rsid w:val="13DC479E"/>
    <w:rsid w:val="15DB2200"/>
    <w:rsid w:val="17F70E3A"/>
    <w:rsid w:val="19B75711"/>
    <w:rsid w:val="1CCE3DE7"/>
    <w:rsid w:val="1E6D1042"/>
    <w:rsid w:val="22417A66"/>
    <w:rsid w:val="22E7409D"/>
    <w:rsid w:val="2D182CAE"/>
    <w:rsid w:val="2F054E21"/>
    <w:rsid w:val="30BA3AB9"/>
    <w:rsid w:val="36A462F9"/>
    <w:rsid w:val="3715681D"/>
    <w:rsid w:val="3BE01564"/>
    <w:rsid w:val="42626344"/>
    <w:rsid w:val="44E609BC"/>
    <w:rsid w:val="46C83BEC"/>
    <w:rsid w:val="48A4239B"/>
    <w:rsid w:val="498A53CC"/>
    <w:rsid w:val="49CA09A1"/>
    <w:rsid w:val="4A956E99"/>
    <w:rsid w:val="4C674A15"/>
    <w:rsid w:val="4FC8482D"/>
    <w:rsid w:val="50126C3D"/>
    <w:rsid w:val="52073B36"/>
    <w:rsid w:val="54423DF1"/>
    <w:rsid w:val="54780D62"/>
    <w:rsid w:val="565B29D9"/>
    <w:rsid w:val="5C3435DF"/>
    <w:rsid w:val="5FCD5EE8"/>
    <w:rsid w:val="633A5BD5"/>
    <w:rsid w:val="64243CE6"/>
    <w:rsid w:val="69836C03"/>
    <w:rsid w:val="72622FA3"/>
    <w:rsid w:val="7C41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rPr>
      <w:rFonts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未处理的提及1"/>
    <w:basedOn w:val="8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4">
    <w:name w:val="未处理的提及2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1047</Words>
  <Characters>1260</Characters>
  <Lines>10</Lines>
  <Paragraphs>3</Paragraphs>
  <TotalTime>2</TotalTime>
  <ScaleCrop>false</ScaleCrop>
  <LinksUpToDate>false</LinksUpToDate>
  <CharactersWithSpaces>1447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2024-06-10T02:59:00Z</dcterms:created>
  <dc:creator>Meng Tang</dc:creator>
  <cp:lastModifiedBy>再等一分钟</cp:lastModifiedBy>
  <dcterms:modified xsi:type="dcterms:W3CDTF">2025-05-28T08:25:59Z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B16D282FA0884BC68065E2D77BCFBE6D_13</vt:lpwstr>
  </property>
  <property fmtid="{D5CDD505-2E9C-101B-9397-08002B2CF9AE}" pid="4" name="KSOTemplateDocerSaveRecord">
    <vt:lpwstr>eyJoZGlkIjoiZmFkZGM1MGUzMWYxZjNjZmI5MDkwNDAyNTM1YTcwZjYiLCJ1c2VySWQiOiIxNDM5NjI5OTgyIn0=</vt:lpwstr>
  </property>
</Properties>
</file>